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C7056E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9137800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54134E">
        <w:rPr>
          <w:b/>
          <w:color w:val="000000" w:themeColor="text1"/>
        </w:rPr>
        <w:t xml:space="preserve"> </w:t>
      </w:r>
      <w:r w:rsidR="006F15AC">
        <w:rPr>
          <w:b/>
          <w:color w:val="000000" w:themeColor="text1"/>
        </w:rPr>
        <w:t>91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 </w:t>
      </w:r>
      <w:r w:rsidR="006F15AC">
        <w:rPr>
          <w:b/>
          <w:color w:val="000000" w:themeColor="text1"/>
        </w:rPr>
        <w:t xml:space="preserve">     </w:t>
      </w:r>
      <w:r w:rsidR="00834B02">
        <w:rPr>
          <w:b/>
          <w:color w:val="000000" w:themeColor="text1"/>
        </w:rPr>
        <w:t xml:space="preserve">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541419">
        <w:rPr>
          <w:b/>
          <w:color w:val="000000" w:themeColor="text1"/>
        </w:rPr>
        <w:t>1</w:t>
      </w:r>
      <w:r w:rsidR="006F15AC">
        <w:rPr>
          <w:b/>
          <w:color w:val="000000" w:themeColor="text1"/>
        </w:rPr>
        <w:t>7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6F15AC">
        <w:rPr>
          <w:b/>
          <w:color w:val="000000" w:themeColor="text1"/>
        </w:rPr>
        <w:t>Abril</w:t>
      </w:r>
      <w:r w:rsidR="00066A12" w:rsidRPr="006C641B">
        <w:rPr>
          <w:b/>
          <w:color w:val="000000" w:themeColor="text1"/>
        </w:rPr>
        <w:t xml:space="preserve">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1419" w:rsidRPr="00FC0078" w:rsidRDefault="0066471C" w:rsidP="00541419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25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541419" w:rsidRP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Abertura de Credito Adicional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para contrapartida do</w:t>
      </w:r>
      <w:r w:rsidR="00834B0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8513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51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/2017/MS/CAIXA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 criação de elemento de despesa,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Ampliação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de Unidade de Atenção Especializada em Saúde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- Cozinha Hospitalar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a união por intermédio do ministério da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Saúde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541419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R$ </w:t>
      </w:r>
      <w:r w:rsidR="00235823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R$ 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300.000,00</w:t>
      </w:r>
      <w:r w:rsidR="00235823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23582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Trezentos Mil Reais</w:t>
      </w:r>
      <w:r w:rsidR="00235823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541419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C7056E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9137801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235823">
        <w:rPr>
          <w:rFonts w:ascii="Arial" w:hAnsi="Arial" w:cs="Arial"/>
          <w:sz w:val="24"/>
          <w:szCs w:val="24"/>
        </w:rPr>
        <w:t>25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54134E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trata do Projeto de Lei que dispõe sobre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Abertura de Credito Adicional 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especial</w:t>
      </w:r>
      <w:r w:rsidR="00066A12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235823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R$ 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300.000,00</w:t>
      </w:r>
      <w:r w:rsidR="00235823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23582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Trezentos Mil Reais</w:t>
      </w:r>
      <w:r w:rsidR="00235823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54134E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F9010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0F0C3D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presente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projeto</w:t>
      </w:r>
      <w:r w:rsidR="000F0C3D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tem por objeto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a inserção de elemento de despesa no orçamento vigente e reforço orçamentário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do mesmo,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para contrapartida do </w:t>
      </w:r>
      <w:r w:rsidR="0054134E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>851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351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/2017/MS/CAIXA, </w:t>
      </w:r>
      <w:r w:rsidR="0054134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34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Ampliação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de Unidade de Atenção Especializada em Saúde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- Cozinha Hospitalar</w:t>
      </w:r>
      <w:r w:rsidR="0054134E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para melhor atender os munícipes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entre outros. </w:t>
      </w:r>
    </w:p>
    <w:p w:rsidR="00F90109" w:rsidRPr="0054134E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>1</w:t>
      </w:r>
      <w:r w:rsidR="00235823">
        <w:rPr>
          <w:rFonts w:ascii="Arial" w:hAnsi="Arial" w:cs="Arial"/>
          <w:i w:val="0"/>
          <w:color w:val="000000" w:themeColor="text1"/>
          <w:sz w:val="24"/>
          <w:szCs w:val="24"/>
        </w:rPr>
        <w:t>7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235823">
        <w:rPr>
          <w:rFonts w:ascii="Arial" w:hAnsi="Arial" w:cs="Arial"/>
          <w:i w:val="0"/>
          <w:color w:val="000000" w:themeColor="text1"/>
          <w:sz w:val="24"/>
          <w:szCs w:val="24"/>
        </w:rPr>
        <w:t>Abril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C7056E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9137802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</w:t>
      </w:r>
      <w:r w:rsidR="00235823">
        <w:rPr>
          <w:rFonts w:ascii="Arial" w:hAnsi="Arial" w:cs="Arial"/>
          <w:b/>
          <w:color w:val="000000" w:themeColor="text1"/>
        </w:rPr>
        <w:t xml:space="preserve">ESPECIAL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235823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Especial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54134E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R$ </w:t>
      </w:r>
      <w:r w:rsidR="00235823">
        <w:rPr>
          <w:rFonts w:ascii="Arial" w:hAnsi="Arial" w:cs="Arial"/>
          <w:b/>
          <w:i w:val="0"/>
          <w:color w:val="000000" w:themeColor="text1"/>
          <w:sz w:val="24"/>
          <w:szCs w:val="24"/>
        </w:rPr>
        <w:t>300.000,00</w:t>
      </w:r>
      <w:r w:rsidR="0054134E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235823">
        <w:rPr>
          <w:rFonts w:ascii="Arial" w:hAnsi="Arial" w:cs="Arial"/>
          <w:bCs/>
          <w:i w:val="0"/>
          <w:color w:val="000000" w:themeColor="text1"/>
          <w:sz w:val="24"/>
          <w:szCs w:val="24"/>
        </w:rPr>
        <w:t>Trezentos Mil Reais</w:t>
      </w:r>
      <w:r w:rsidR="0054134E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235823">
        <w:rPr>
          <w:rFonts w:ascii="Arial" w:hAnsi="Arial" w:cs="Arial"/>
          <w:color w:val="000000" w:themeColor="text1"/>
          <w:sz w:val="24"/>
          <w:szCs w:val="24"/>
        </w:rPr>
        <w:t>excesso de arrecadação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235823">
        <w:rPr>
          <w:rFonts w:ascii="Arial" w:hAnsi="Arial" w:cs="Arial"/>
          <w:color w:val="000000" w:themeColor="text1"/>
        </w:rPr>
        <w:t>17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235823">
        <w:rPr>
          <w:rFonts w:ascii="Arial" w:hAnsi="Arial" w:cs="Arial"/>
          <w:color w:val="000000" w:themeColor="text1"/>
        </w:rPr>
        <w:t>Abril</w:t>
      </w:r>
      <w:r w:rsidR="0092762D">
        <w:rPr>
          <w:rFonts w:ascii="Arial" w:hAnsi="Arial" w:cs="Arial"/>
          <w:color w:val="000000" w:themeColor="text1"/>
        </w:rPr>
        <w:t xml:space="preserve">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C7056E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9137803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51445D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35823">
        <w:rPr>
          <w:rFonts w:ascii="Arial" w:hAnsi="Arial" w:cs="Arial"/>
          <w:color w:val="000000"/>
          <w:sz w:val="24"/>
          <w:szCs w:val="24"/>
        </w:rPr>
        <w:t>Local: 020506</w:t>
      </w:r>
      <w:r w:rsidRPr="00235823">
        <w:rPr>
          <w:rFonts w:ascii="Arial" w:hAnsi="Arial" w:cs="Arial"/>
          <w:color w:val="000000"/>
          <w:sz w:val="24"/>
          <w:szCs w:val="24"/>
        </w:rPr>
        <w:tab/>
        <w:t>FUNDO MUN. DE SAUDE - BLOCO INVESTIMENTO.</w:t>
      </w: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35823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5823">
        <w:rPr>
          <w:rFonts w:ascii="Arial" w:hAnsi="Arial" w:cs="Arial"/>
          <w:color w:val="000000"/>
          <w:sz w:val="24"/>
          <w:szCs w:val="24"/>
        </w:rPr>
        <w:tab/>
        <w:t xml:space="preserve">502 </w:t>
      </w: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35823">
        <w:rPr>
          <w:rFonts w:ascii="Arial" w:hAnsi="Arial" w:cs="Arial"/>
          <w:color w:val="000000"/>
          <w:sz w:val="24"/>
          <w:szCs w:val="24"/>
        </w:rPr>
        <w:t>10.301.0006.0043.0023 Investimentos</w:t>
      </w:r>
      <w:proofErr w:type="gramStart"/>
      <w:r w:rsidRPr="00235823">
        <w:rPr>
          <w:rFonts w:ascii="Arial" w:hAnsi="Arial" w:cs="Arial"/>
          <w:color w:val="000000"/>
          <w:sz w:val="24"/>
          <w:szCs w:val="24"/>
        </w:rPr>
        <w:t>...............................................................</w:t>
      </w:r>
      <w:proofErr w:type="gramEnd"/>
      <w:r w:rsidRPr="00235823">
        <w:rPr>
          <w:rFonts w:ascii="Arial" w:hAnsi="Arial" w:cs="Arial"/>
          <w:color w:val="000000"/>
          <w:sz w:val="24"/>
          <w:szCs w:val="24"/>
        </w:rPr>
        <w:t>R$</w:t>
      </w:r>
      <w:r w:rsidRPr="00235823">
        <w:rPr>
          <w:rFonts w:ascii="Arial" w:hAnsi="Arial" w:cs="Arial"/>
          <w:color w:val="000000"/>
          <w:sz w:val="24"/>
          <w:szCs w:val="24"/>
        </w:rPr>
        <w:tab/>
        <w:t>300.000,00</w:t>
      </w: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235823">
        <w:rPr>
          <w:rFonts w:ascii="Arial" w:hAnsi="Arial" w:cs="Arial"/>
          <w:color w:val="000000"/>
          <w:sz w:val="24"/>
          <w:szCs w:val="24"/>
        </w:rPr>
        <w:t>4.4.90.51.00</w:t>
      </w:r>
      <w:r w:rsidRPr="00235823"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235823">
        <w:rPr>
          <w:rFonts w:ascii="Arial" w:hAnsi="Arial" w:cs="Arial"/>
          <w:b/>
          <w:color w:val="000000"/>
          <w:sz w:val="24"/>
          <w:szCs w:val="24"/>
        </w:rPr>
        <w:t>Excesso:               300.000,00</w:t>
      </w: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35823" w:rsidRPr="00235823" w:rsidRDefault="00235823" w:rsidP="0023582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35823"/>
    <w:rsid w:val="00285132"/>
    <w:rsid w:val="0029597B"/>
    <w:rsid w:val="002C5183"/>
    <w:rsid w:val="002C53C6"/>
    <w:rsid w:val="002D3D18"/>
    <w:rsid w:val="002E4FC3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E14EA"/>
    <w:rsid w:val="003F3E98"/>
    <w:rsid w:val="00400450"/>
    <w:rsid w:val="0040373B"/>
    <w:rsid w:val="00420940"/>
    <w:rsid w:val="004301BB"/>
    <w:rsid w:val="00436CF0"/>
    <w:rsid w:val="00443F55"/>
    <w:rsid w:val="00452146"/>
    <w:rsid w:val="00455E35"/>
    <w:rsid w:val="00467178"/>
    <w:rsid w:val="004851D7"/>
    <w:rsid w:val="00490190"/>
    <w:rsid w:val="004B017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5F6"/>
    <w:rsid w:val="006A5CD2"/>
    <w:rsid w:val="006A7F5B"/>
    <w:rsid w:val="006C641B"/>
    <w:rsid w:val="006F15AC"/>
    <w:rsid w:val="006F177A"/>
    <w:rsid w:val="006F6521"/>
    <w:rsid w:val="00714B63"/>
    <w:rsid w:val="00714D94"/>
    <w:rsid w:val="00714DB4"/>
    <w:rsid w:val="00724B72"/>
    <w:rsid w:val="00730BDC"/>
    <w:rsid w:val="00735812"/>
    <w:rsid w:val="00747CD8"/>
    <w:rsid w:val="00762469"/>
    <w:rsid w:val="00762797"/>
    <w:rsid w:val="0078019B"/>
    <w:rsid w:val="0079655F"/>
    <w:rsid w:val="007A58A0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708BF"/>
    <w:rsid w:val="00892004"/>
    <w:rsid w:val="008A358A"/>
    <w:rsid w:val="008D439A"/>
    <w:rsid w:val="008D592B"/>
    <w:rsid w:val="008F330D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7056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2FBA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B32F2-C1B0-41C5-8306-D4955AAD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2020-04-17T15:54:00Z</cp:lastPrinted>
  <dcterms:created xsi:type="dcterms:W3CDTF">2020-04-23T13:04:00Z</dcterms:created>
  <dcterms:modified xsi:type="dcterms:W3CDTF">2020-04-23T13:04:00Z</dcterms:modified>
</cp:coreProperties>
</file>