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DA4B9F" w:rsidP="007D70B7">
      <w:pPr>
        <w:pStyle w:val="Cabealho"/>
        <w:jc w:val="center"/>
        <w:rPr>
          <w:rFonts w:ascii="Arial" w:hAnsi="Arial" w:cs="Arial"/>
          <w:color w:val="333300"/>
        </w:rPr>
      </w:pPr>
      <w:bookmarkStart w:id="0" w:name="_GoBack"/>
      <w:bookmarkEnd w:id="0"/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.2pt;width:54pt;height:46.35pt;z-index:251659264">
            <v:imagedata r:id="rId6" o:title=""/>
            <w10:wrap type="topAndBottom"/>
          </v:shape>
          <o:OLEObject Type="Embed" ProgID="PBrush" ShapeID="_x0000_s1026" DrawAspect="Content" ObjectID="_1647154584" r:id="rId7"/>
        </w:pict>
      </w: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</w:t>
      </w:r>
      <w:r w:rsidR="00952E4A">
        <w:rPr>
          <w:rFonts w:ascii="Arial" w:hAnsi="Arial" w:cs="Arial"/>
          <w:color w:val="333300"/>
        </w:rPr>
        <w:t xml:space="preserve"> </w:t>
      </w:r>
      <w:r w:rsidRPr="006103C1">
        <w:rPr>
          <w:rFonts w:ascii="Arial" w:hAnsi="Arial" w:cs="Arial"/>
          <w:color w:val="333300"/>
        </w:rPr>
        <w:t>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DA1417" w:rsidRDefault="006F6521" w:rsidP="00834B02">
      <w:pPr>
        <w:pStyle w:val="Ttulo1"/>
        <w:rPr>
          <w:b/>
          <w:i/>
          <w:color w:val="000000" w:themeColor="text1"/>
          <w:szCs w:val="24"/>
        </w:rPr>
      </w:pPr>
      <w:r w:rsidRPr="00DA1417">
        <w:rPr>
          <w:b/>
          <w:color w:val="000000" w:themeColor="text1"/>
          <w:szCs w:val="24"/>
        </w:rPr>
        <w:t>Ofício Nº.</w:t>
      </w:r>
      <w:r w:rsidR="0054134E" w:rsidRPr="00DA1417">
        <w:rPr>
          <w:b/>
          <w:color w:val="000000" w:themeColor="text1"/>
          <w:szCs w:val="24"/>
        </w:rPr>
        <w:t xml:space="preserve"> </w:t>
      </w:r>
      <w:r w:rsidR="00E24B9A" w:rsidRPr="00DA1417">
        <w:rPr>
          <w:b/>
          <w:color w:val="000000" w:themeColor="text1"/>
          <w:szCs w:val="24"/>
        </w:rPr>
        <w:t>6</w:t>
      </w:r>
      <w:r w:rsidR="003B6137">
        <w:rPr>
          <w:b/>
          <w:color w:val="000000" w:themeColor="text1"/>
          <w:szCs w:val="24"/>
        </w:rPr>
        <w:t>9</w:t>
      </w:r>
      <w:r w:rsidR="006C641B" w:rsidRPr="00DA1417">
        <w:rPr>
          <w:b/>
          <w:color w:val="000000" w:themeColor="text1"/>
          <w:szCs w:val="24"/>
        </w:rPr>
        <w:t>/GAB-PMIO/20</w:t>
      </w:r>
      <w:r w:rsidR="00F961EE" w:rsidRPr="00DA1417">
        <w:rPr>
          <w:b/>
          <w:color w:val="000000" w:themeColor="text1"/>
          <w:szCs w:val="24"/>
        </w:rPr>
        <w:t>20</w:t>
      </w:r>
      <w:r w:rsidR="00FE7783" w:rsidRPr="00DA1417">
        <w:rPr>
          <w:b/>
          <w:color w:val="000000" w:themeColor="text1"/>
          <w:szCs w:val="24"/>
        </w:rPr>
        <w:t xml:space="preserve">   </w:t>
      </w:r>
      <w:r w:rsidR="00834B02" w:rsidRPr="00DA1417">
        <w:rPr>
          <w:b/>
          <w:color w:val="000000" w:themeColor="text1"/>
          <w:szCs w:val="24"/>
        </w:rPr>
        <w:t xml:space="preserve">  </w:t>
      </w:r>
      <w:r w:rsidR="00750F90" w:rsidRPr="00DA1417">
        <w:rPr>
          <w:b/>
          <w:color w:val="000000" w:themeColor="text1"/>
          <w:szCs w:val="24"/>
        </w:rPr>
        <w:t xml:space="preserve">   </w:t>
      </w:r>
      <w:r w:rsidR="00834B02" w:rsidRPr="00DA1417">
        <w:rPr>
          <w:b/>
          <w:color w:val="000000" w:themeColor="text1"/>
          <w:szCs w:val="24"/>
        </w:rPr>
        <w:t xml:space="preserve">    </w:t>
      </w:r>
      <w:r w:rsidR="00FE7783" w:rsidRPr="00DA1417">
        <w:rPr>
          <w:b/>
          <w:color w:val="000000" w:themeColor="text1"/>
          <w:szCs w:val="24"/>
        </w:rPr>
        <w:t xml:space="preserve"> </w:t>
      </w:r>
      <w:r w:rsidR="0029597B" w:rsidRPr="00DA1417">
        <w:rPr>
          <w:b/>
          <w:color w:val="000000" w:themeColor="text1"/>
          <w:szCs w:val="24"/>
        </w:rPr>
        <w:t xml:space="preserve">Itapuã do Oeste, </w:t>
      </w:r>
      <w:r w:rsidR="009C3DD6" w:rsidRPr="00DA1417">
        <w:rPr>
          <w:b/>
          <w:color w:val="000000" w:themeColor="text1"/>
          <w:szCs w:val="24"/>
        </w:rPr>
        <w:t>2</w:t>
      </w:r>
      <w:r w:rsidR="003B6137">
        <w:rPr>
          <w:b/>
          <w:color w:val="000000" w:themeColor="text1"/>
          <w:szCs w:val="24"/>
        </w:rPr>
        <w:t>3</w:t>
      </w:r>
      <w:r w:rsidR="00735812" w:rsidRPr="00DA1417">
        <w:rPr>
          <w:b/>
          <w:color w:val="000000" w:themeColor="text1"/>
          <w:szCs w:val="24"/>
        </w:rPr>
        <w:t xml:space="preserve"> </w:t>
      </w:r>
      <w:r w:rsidRPr="00DA1417">
        <w:rPr>
          <w:b/>
          <w:color w:val="000000" w:themeColor="text1"/>
          <w:szCs w:val="24"/>
        </w:rPr>
        <w:t xml:space="preserve">de </w:t>
      </w:r>
      <w:r w:rsidR="009C3DD6" w:rsidRPr="00DA1417">
        <w:rPr>
          <w:b/>
          <w:color w:val="000000" w:themeColor="text1"/>
          <w:szCs w:val="24"/>
        </w:rPr>
        <w:t>Març</w:t>
      </w:r>
      <w:r w:rsidR="00066A12" w:rsidRPr="00DA1417">
        <w:rPr>
          <w:b/>
          <w:color w:val="000000" w:themeColor="text1"/>
          <w:szCs w:val="24"/>
        </w:rPr>
        <w:t>o de 20</w:t>
      </w:r>
      <w:r w:rsidR="00F961EE" w:rsidRPr="00DA1417">
        <w:rPr>
          <w:b/>
          <w:color w:val="000000" w:themeColor="text1"/>
          <w:szCs w:val="24"/>
        </w:rPr>
        <w:t>20</w:t>
      </w:r>
      <w:r w:rsidRPr="00DA1417">
        <w:rPr>
          <w:b/>
          <w:color w:val="000000" w:themeColor="text1"/>
          <w:szCs w:val="24"/>
        </w:rPr>
        <w:t>.</w:t>
      </w:r>
    </w:p>
    <w:p w:rsidR="0066471C" w:rsidRPr="00DA1417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DA1417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DA1417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DA1417">
        <w:rPr>
          <w:rFonts w:ascii="Arial" w:hAnsi="Arial" w:cs="Arial"/>
          <w:sz w:val="24"/>
          <w:szCs w:val="24"/>
        </w:rPr>
        <w:t>Ao: Poder Legislativo Municipal</w:t>
      </w:r>
    </w:p>
    <w:p w:rsidR="00D0732C" w:rsidRPr="00DA1417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DA1417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A1417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29597B" w:rsidRPr="00DA1417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DA1417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DA1417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DA1417">
        <w:rPr>
          <w:rFonts w:ascii="Arial" w:hAnsi="Arial" w:cs="Arial"/>
          <w:sz w:val="24"/>
          <w:szCs w:val="24"/>
        </w:rPr>
        <w:t>Itapuã do Oeste – RO.</w:t>
      </w:r>
    </w:p>
    <w:p w:rsidR="0066471C" w:rsidRPr="00DA1417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DA1417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DA1417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DA1417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DA1417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DA1417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DA1417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DA1417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B6137" w:rsidRPr="00DA1417" w:rsidRDefault="0066471C" w:rsidP="003B6137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3B6137">
        <w:rPr>
          <w:rFonts w:ascii="Arial" w:hAnsi="Arial" w:cs="Arial"/>
          <w:b/>
          <w:i w:val="0"/>
          <w:color w:val="000000" w:themeColor="text1"/>
          <w:sz w:val="24"/>
          <w:szCs w:val="24"/>
        </w:rPr>
        <w:t>017</w:t>
      </w:r>
      <w:r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, q</w:t>
      </w:r>
      <w:r w:rsidR="00FC0078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ue trata do Projeto de Lei </w:t>
      </w:r>
      <w:r w:rsidR="003B613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sobre o </w:t>
      </w:r>
      <w:r w:rsidR="003B6137" w:rsidRPr="006C6C91">
        <w:rPr>
          <w:rFonts w:ascii="Arial" w:hAnsi="Arial" w:cs="Arial"/>
          <w:b/>
          <w:i w:val="0"/>
          <w:color w:val="000000" w:themeColor="text1"/>
          <w:sz w:val="24"/>
          <w:szCs w:val="24"/>
        </w:rPr>
        <w:t>Termo de Adesão</w:t>
      </w:r>
      <w:r w:rsidR="003B6137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nº </w:t>
      </w:r>
      <w:r w:rsidR="003B6137">
        <w:rPr>
          <w:rFonts w:ascii="Arial" w:hAnsi="Arial" w:cs="Arial"/>
          <w:b/>
          <w:i w:val="0"/>
          <w:color w:val="000000" w:themeColor="text1"/>
          <w:sz w:val="24"/>
          <w:szCs w:val="24"/>
        </w:rPr>
        <w:t>2</w:t>
      </w:r>
      <w:r w:rsidR="003B6137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>1/PGE/20</w:t>
      </w:r>
      <w:r w:rsidR="003B6137">
        <w:rPr>
          <w:rFonts w:ascii="Arial" w:hAnsi="Arial" w:cs="Arial"/>
          <w:b/>
          <w:i w:val="0"/>
          <w:color w:val="000000" w:themeColor="text1"/>
          <w:sz w:val="24"/>
          <w:szCs w:val="24"/>
        </w:rPr>
        <w:t>20</w:t>
      </w:r>
      <w:r w:rsidR="0054134E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</w:t>
      </w:r>
      <w:r w:rsidR="00541419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cujo objeto é a</w:t>
      </w:r>
      <w:r w:rsidR="00541419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</w:t>
      </w:r>
      <w:r w:rsidR="003B6137">
        <w:rPr>
          <w:rFonts w:ascii="Arial" w:hAnsi="Arial" w:cs="Arial"/>
          <w:i w:val="0"/>
          <w:color w:val="000000" w:themeColor="text1"/>
          <w:sz w:val="24"/>
          <w:szCs w:val="24"/>
        </w:rPr>
        <w:t>Transferência obrigatória de recursos financeiros para o Transporte Escolar</w:t>
      </w:r>
      <w:r w:rsidR="00541419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que entre si celebram </w:t>
      </w:r>
      <w:r w:rsidR="00E24B9A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o</w:t>
      </w:r>
      <w:r w:rsidR="00541419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E24B9A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Estado</w:t>
      </w:r>
      <w:r w:rsidR="00541419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por intermédio </w:t>
      </w:r>
      <w:r w:rsidR="003B6137">
        <w:rPr>
          <w:rFonts w:ascii="Arial" w:hAnsi="Arial" w:cs="Arial"/>
          <w:i w:val="0"/>
          <w:color w:val="000000" w:themeColor="text1"/>
          <w:sz w:val="24"/>
          <w:szCs w:val="24"/>
        </w:rPr>
        <w:t>da S</w:t>
      </w:r>
      <w:r w:rsidR="0011644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ecretaria</w:t>
      </w:r>
      <w:r w:rsidR="00E24B9A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3B613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Estadual </w:t>
      </w:r>
      <w:r w:rsidR="00E24B9A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Educação e </w:t>
      </w:r>
      <w:r w:rsidR="00541419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o município de Itapuã do Oeste</w:t>
      </w:r>
      <w:r w:rsidR="00541419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541419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3B6137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R$ </w:t>
      </w:r>
      <w:r w:rsidR="003B613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2.129.621,51</w:t>
      </w:r>
      <w:r w:rsidR="003B6137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3B6137">
        <w:rPr>
          <w:rFonts w:ascii="Arial" w:hAnsi="Arial" w:cs="Arial"/>
          <w:bCs/>
          <w:i w:val="0"/>
          <w:color w:val="000000" w:themeColor="text1"/>
          <w:sz w:val="24"/>
          <w:szCs w:val="24"/>
        </w:rPr>
        <w:t>Dois Milhões Cento e Vinte e Nove Mil Seiscentos e Vinte e Um Real e Cinquenta e Um Centavos</w:t>
      </w:r>
      <w:r w:rsidR="003B6137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).</w:t>
      </w:r>
      <w:r w:rsidR="003B6137" w:rsidRPr="00DA14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B6137" w:rsidRPr="00DA1417" w:rsidRDefault="003B6137" w:rsidP="003B6137">
      <w:pPr>
        <w:pStyle w:val="Ttulo1"/>
        <w:tabs>
          <w:tab w:val="left" w:pos="709"/>
        </w:tabs>
        <w:ind w:firstLine="2835"/>
        <w:rPr>
          <w:color w:val="000000" w:themeColor="text1"/>
          <w:szCs w:val="24"/>
        </w:rPr>
      </w:pPr>
    </w:p>
    <w:p w:rsidR="00364548" w:rsidRPr="00DA1417" w:rsidRDefault="00364548" w:rsidP="00B84EF6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</w:p>
    <w:p w:rsidR="00FC0078" w:rsidRPr="00DA1417" w:rsidRDefault="00FC0078" w:rsidP="00B84EF6">
      <w:pPr>
        <w:ind w:firstLine="2835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66471C" w:rsidRPr="00DA1417" w:rsidRDefault="0066471C" w:rsidP="00B84EF6">
      <w:pPr>
        <w:ind w:firstLine="2835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iCs/>
          <w:color w:val="000000" w:themeColor="text1"/>
          <w:sz w:val="24"/>
          <w:szCs w:val="24"/>
        </w:rPr>
        <w:t>Sem mais para o momento, renovamos os nossos protestos de elevada estima e distinguida consideração.</w:t>
      </w: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DA1417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DA1417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DA1417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:rsidR="0066471C" w:rsidRPr="00DA1417" w:rsidRDefault="0066471C" w:rsidP="00FC0078">
      <w:pPr>
        <w:ind w:firstLine="2835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iCs/>
          <w:color w:val="000000" w:themeColor="text1"/>
          <w:sz w:val="24"/>
          <w:szCs w:val="24"/>
        </w:rPr>
        <w:t>Atenciosamente</w:t>
      </w:r>
      <w:r w:rsidRPr="00DA1417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DA1417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DA1417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DA1417"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DA1417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DA1417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A10353" w:rsidRPr="00DA1417" w:rsidRDefault="00A10353" w:rsidP="00F9010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Pr="00DA1417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9C3DD6" w:rsidRPr="00DA1417" w:rsidRDefault="00DA1417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softHyphen/>
      </w:r>
    </w:p>
    <w:p w:rsidR="00FC0078" w:rsidRPr="00DA1417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11644B" w:rsidRPr="00DA1417" w:rsidRDefault="0011644B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Pr="00DA1417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Pr="00DA1417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DA1417" w:rsidRDefault="00DA4B9F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6" o:title=""/>
            <w10:wrap type="topAndBottom"/>
          </v:shape>
          <o:OLEObject Type="Embed" ProgID="PBrush" ShapeID="_x0000_s1027" DrawAspect="Content" ObjectID="_1647154585" r:id="rId8"/>
        </w:pict>
      </w:r>
    </w:p>
    <w:p w:rsidR="0066471C" w:rsidRPr="00DA1417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DA1417">
        <w:rPr>
          <w:rFonts w:ascii="Arial" w:hAnsi="Arial" w:cs="Arial"/>
          <w:b/>
          <w:color w:val="333300"/>
        </w:rPr>
        <w:t>PREFEITURA MUNICIPAL DE ITAPUÃ DO</w:t>
      </w:r>
      <w:r w:rsidR="00952E4A" w:rsidRPr="00DA1417">
        <w:rPr>
          <w:rFonts w:ascii="Arial" w:hAnsi="Arial" w:cs="Arial"/>
          <w:b/>
          <w:color w:val="333300"/>
        </w:rPr>
        <w:t xml:space="preserve"> </w:t>
      </w:r>
      <w:r w:rsidRPr="00DA1417">
        <w:rPr>
          <w:rFonts w:ascii="Arial" w:hAnsi="Arial" w:cs="Arial"/>
          <w:b/>
          <w:color w:val="333300"/>
        </w:rPr>
        <w:t>OESTE</w:t>
      </w:r>
    </w:p>
    <w:p w:rsidR="00FC0078" w:rsidRPr="00DA1417" w:rsidRDefault="0066471C" w:rsidP="00FC0078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DA1417">
        <w:rPr>
          <w:rFonts w:ascii="Arial" w:hAnsi="Arial" w:cs="Arial"/>
          <w:b/>
          <w:color w:val="333300"/>
        </w:rPr>
        <w:t>PODER EXECUTIVO – GABINETE MUNICIPAL</w:t>
      </w:r>
    </w:p>
    <w:p w:rsidR="0066471C" w:rsidRPr="00DA1417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 w:rsidRPr="00DA1417">
        <w:rPr>
          <w:rFonts w:ascii="Arial" w:hAnsi="Arial" w:cs="Arial"/>
          <w:sz w:val="24"/>
          <w:szCs w:val="24"/>
        </w:rPr>
        <w:t xml:space="preserve">MENSAGEM Nº. </w:t>
      </w:r>
      <w:r w:rsidR="00FC0078" w:rsidRPr="00DA1417">
        <w:rPr>
          <w:rFonts w:ascii="Arial" w:hAnsi="Arial" w:cs="Arial"/>
          <w:sz w:val="24"/>
          <w:szCs w:val="24"/>
        </w:rPr>
        <w:t>0</w:t>
      </w:r>
      <w:r w:rsidR="009C3DD6" w:rsidRPr="00DA1417">
        <w:rPr>
          <w:rFonts w:ascii="Arial" w:hAnsi="Arial" w:cs="Arial"/>
          <w:sz w:val="24"/>
          <w:szCs w:val="24"/>
        </w:rPr>
        <w:t>1</w:t>
      </w:r>
      <w:r w:rsidR="006C6C91">
        <w:rPr>
          <w:rFonts w:ascii="Arial" w:hAnsi="Arial" w:cs="Arial"/>
          <w:sz w:val="24"/>
          <w:szCs w:val="24"/>
        </w:rPr>
        <w:t>7</w:t>
      </w:r>
      <w:r w:rsidR="00FC0078" w:rsidRPr="00DA1417">
        <w:rPr>
          <w:rFonts w:ascii="Arial" w:hAnsi="Arial" w:cs="Arial"/>
          <w:sz w:val="24"/>
          <w:szCs w:val="24"/>
        </w:rPr>
        <w:t>/20</w:t>
      </w:r>
      <w:r w:rsidR="00FD3ADE" w:rsidRPr="00DA1417">
        <w:rPr>
          <w:rFonts w:ascii="Arial" w:hAnsi="Arial" w:cs="Arial"/>
          <w:sz w:val="24"/>
          <w:szCs w:val="24"/>
        </w:rPr>
        <w:t>20</w:t>
      </w:r>
    </w:p>
    <w:p w:rsidR="0066471C" w:rsidRPr="00DA1417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Pr="00DA1417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Pr="00DA1417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Pr="00DA1417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066A12" w:rsidRPr="00DA1417" w:rsidRDefault="00066A12" w:rsidP="007D70B7">
      <w:pPr>
        <w:pStyle w:val="Ttulo1"/>
        <w:rPr>
          <w:szCs w:val="24"/>
        </w:rPr>
      </w:pPr>
    </w:p>
    <w:p w:rsidR="0066471C" w:rsidRPr="00DA1417" w:rsidRDefault="0066471C" w:rsidP="007D70B7">
      <w:pPr>
        <w:pStyle w:val="Ttulo1"/>
        <w:rPr>
          <w:szCs w:val="24"/>
        </w:rPr>
      </w:pPr>
      <w:r w:rsidRPr="00DA1417">
        <w:rPr>
          <w:szCs w:val="24"/>
        </w:rPr>
        <w:t>Excelentíssimo Senhor Presidente,</w:t>
      </w:r>
    </w:p>
    <w:p w:rsidR="0066471C" w:rsidRPr="00DA1417" w:rsidRDefault="0066471C" w:rsidP="007D70B7">
      <w:pPr>
        <w:pStyle w:val="Ttulo1"/>
        <w:rPr>
          <w:szCs w:val="24"/>
        </w:rPr>
      </w:pPr>
      <w:r w:rsidRPr="00DA1417">
        <w:rPr>
          <w:szCs w:val="24"/>
        </w:rPr>
        <w:t>Nobres Edis,</w:t>
      </w:r>
    </w:p>
    <w:p w:rsidR="0066471C" w:rsidRPr="00DA1417" w:rsidRDefault="0066471C" w:rsidP="007D70B7">
      <w:pPr>
        <w:pStyle w:val="Ttulo1"/>
        <w:rPr>
          <w:szCs w:val="24"/>
        </w:rPr>
      </w:pPr>
    </w:p>
    <w:p w:rsidR="00066A12" w:rsidRPr="00DA1417" w:rsidRDefault="00066A12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DA1417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DA1417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DA1417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DA1417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F90109" w:rsidRPr="00DA1417" w:rsidRDefault="0066471C" w:rsidP="0054134E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i w:val="0"/>
          <w:sz w:val="24"/>
          <w:szCs w:val="24"/>
        </w:rPr>
        <w:t xml:space="preserve">Encaminhamos em anexo, o Projeto de Lei </w:t>
      </w:r>
      <w:r w:rsidR="00066A12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que trata sobre</w:t>
      </w:r>
      <w:r w:rsidR="009C3DD6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o</w:t>
      </w:r>
      <w:r w:rsidR="00066A12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6C6C91" w:rsidRPr="006C6C91">
        <w:rPr>
          <w:rFonts w:ascii="Arial" w:hAnsi="Arial" w:cs="Arial"/>
          <w:b/>
          <w:i w:val="0"/>
          <w:color w:val="000000" w:themeColor="text1"/>
          <w:sz w:val="24"/>
          <w:szCs w:val="24"/>
        </w:rPr>
        <w:t>Termo de Adesão</w:t>
      </w:r>
      <w:r w:rsidR="0011644B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nº </w:t>
      </w:r>
      <w:r w:rsidR="006C6C91">
        <w:rPr>
          <w:rFonts w:ascii="Arial" w:hAnsi="Arial" w:cs="Arial"/>
          <w:b/>
          <w:i w:val="0"/>
          <w:color w:val="000000" w:themeColor="text1"/>
          <w:sz w:val="24"/>
          <w:szCs w:val="24"/>
        </w:rPr>
        <w:t>2</w:t>
      </w:r>
      <w:r w:rsidR="0011644B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>1/PGE/20</w:t>
      </w:r>
      <w:r w:rsidR="006C6C91">
        <w:rPr>
          <w:rFonts w:ascii="Arial" w:hAnsi="Arial" w:cs="Arial"/>
          <w:b/>
          <w:i w:val="0"/>
          <w:color w:val="000000" w:themeColor="text1"/>
          <w:sz w:val="24"/>
          <w:szCs w:val="24"/>
        </w:rPr>
        <w:t>20</w:t>
      </w:r>
      <w:r w:rsidR="0011644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que </w:t>
      </w:r>
      <w:r w:rsidR="006C6C91">
        <w:rPr>
          <w:rFonts w:ascii="Arial" w:hAnsi="Arial" w:cs="Arial"/>
          <w:i w:val="0"/>
          <w:color w:val="000000" w:themeColor="text1"/>
          <w:sz w:val="24"/>
          <w:szCs w:val="24"/>
        </w:rPr>
        <w:t>celebra entre</w:t>
      </w:r>
      <w:r w:rsidR="0011644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o Estado</w:t>
      </w:r>
      <w:r w:rsidR="006C6C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Rondônia, de um lado, através da S</w:t>
      </w:r>
      <w:r w:rsidR="0011644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ecretaria</w:t>
      </w:r>
      <w:r w:rsidR="006C6C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Estado</w:t>
      </w:r>
      <w:r w:rsidR="0011644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Educação e o município de Itapuã do Oeste</w:t>
      </w:r>
      <w:r w:rsidR="0011644B" w:rsidRPr="00DA1417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11644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6C6C91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R$ </w:t>
      </w:r>
      <w:r w:rsidR="006C6C91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2.129.621,51</w:t>
      </w:r>
      <w:r w:rsidR="006C6C91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6C6C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Dois Milhões Cento e Vinte e Nove Mil Seiscentos e Vinte e Um Real e Cinquenta e Um Centavos</w:t>
      </w:r>
      <w:r w:rsidR="006C6C91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11644B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  <w:r w:rsidR="0011644B" w:rsidRPr="00DA14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90109" w:rsidRPr="00DA1417" w:rsidRDefault="00F90109" w:rsidP="00970521">
      <w:pPr>
        <w:pStyle w:val="Ttulo1"/>
        <w:tabs>
          <w:tab w:val="left" w:pos="709"/>
        </w:tabs>
        <w:ind w:firstLine="2835"/>
        <w:rPr>
          <w:color w:val="000000" w:themeColor="text1"/>
          <w:szCs w:val="24"/>
        </w:rPr>
      </w:pPr>
    </w:p>
    <w:p w:rsidR="0066471C" w:rsidRDefault="009C3DD6" w:rsidP="009C3DD6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 presente </w:t>
      </w:r>
      <w:r w:rsidR="006C6C91">
        <w:rPr>
          <w:rFonts w:ascii="Arial" w:hAnsi="Arial" w:cs="Arial"/>
          <w:i w:val="0"/>
          <w:color w:val="000000" w:themeColor="text1"/>
          <w:sz w:val="24"/>
          <w:szCs w:val="24"/>
        </w:rPr>
        <w:t>Termo de Adesão</w:t>
      </w:r>
      <w:r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tem por objeto a </w:t>
      </w:r>
      <w:r w:rsidR="006C6C91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Transferência obrigatória de recursos financeiros pela entidade concedente, objetivando a continuidade do transporte escolar. </w:t>
      </w:r>
    </w:p>
    <w:p w:rsidR="006C6C91" w:rsidRPr="00DA1417" w:rsidRDefault="006C6C91" w:rsidP="009C3DD6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>
        <w:rPr>
          <w:rFonts w:ascii="Arial" w:hAnsi="Arial" w:cs="Arial"/>
          <w:i w:val="0"/>
          <w:color w:val="000000" w:themeColor="text1"/>
          <w:sz w:val="24"/>
          <w:szCs w:val="24"/>
        </w:rPr>
        <w:t>Certos em contarmos com a alta compreensão e dedicação de Vossas Excelências, já comprovada em ocasiões anteriores, antecipo votos de agradecimentos, renovando protestos de consideração e apreço.</w:t>
      </w:r>
    </w:p>
    <w:p w:rsidR="0066471C" w:rsidRPr="00DA1417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A1417" w:rsidRDefault="0066471C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A1417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A1417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A1417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Itapuã</w:t>
      </w:r>
      <w:r w:rsidR="006F6521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Oeste, </w:t>
      </w:r>
      <w:r w:rsidR="006A49A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2</w:t>
      </w:r>
      <w:r w:rsidR="006C6C91">
        <w:rPr>
          <w:rFonts w:ascii="Arial" w:hAnsi="Arial" w:cs="Arial"/>
          <w:i w:val="0"/>
          <w:color w:val="000000" w:themeColor="text1"/>
          <w:sz w:val="24"/>
          <w:szCs w:val="24"/>
        </w:rPr>
        <w:t>3</w:t>
      </w:r>
      <w:r w:rsidR="006A49A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6A49A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Ma</w:t>
      </w:r>
      <w:r w:rsidR="00066A12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r</w:t>
      </w:r>
      <w:r w:rsidR="006A49AB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ç</w:t>
      </w:r>
      <w:r w:rsidR="00066A12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o de 20</w:t>
      </w:r>
      <w:r w:rsidR="003071A6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20</w:t>
      </w:r>
      <w:r w:rsidRPr="00DA1417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66471C" w:rsidRPr="00DA1417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66471C" w:rsidRPr="00DA1417" w:rsidRDefault="0066471C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66471C" w:rsidRPr="00DA1417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4B37B1" w:rsidRPr="00DA1417" w:rsidRDefault="004B37B1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DA1417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DA1417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4B37B1" w:rsidRPr="00DA1417" w:rsidRDefault="004B37B1" w:rsidP="007D70B7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D53A2" w:rsidRPr="00DA1417" w:rsidRDefault="00FD53A2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D53A2" w:rsidRPr="00DA1417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D53A2" w:rsidRPr="00DA1417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D53A2" w:rsidRPr="00DA1417" w:rsidRDefault="00FD53A2" w:rsidP="007D70B7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066A12" w:rsidRPr="00DA1417" w:rsidRDefault="00066A12" w:rsidP="006A49AB">
      <w:pPr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Pr="00DA1417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952E4A" w:rsidRPr="00DA1417" w:rsidRDefault="00DA4B9F" w:rsidP="00952E4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w:lastRenderedPageBreak/>
        <w:pict>
          <v:shape id="_x0000_s1028" type="#_x0000_t75" style="position:absolute;left:0;text-align:left;margin-left:172.5pt;margin-top:12.15pt;width:54pt;height:46.35pt;z-index:251663360">
            <v:imagedata r:id="rId6" o:title=""/>
            <w10:wrap type="topAndBottom"/>
          </v:shape>
          <o:OLEObject Type="Embed" ProgID="PBrush" ShapeID="_x0000_s1028" DrawAspect="Content" ObjectID="_1647154586" r:id="rId9"/>
        </w:pict>
      </w:r>
    </w:p>
    <w:p w:rsidR="0066471C" w:rsidRPr="00DA1417" w:rsidRDefault="0066471C" w:rsidP="00952E4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color w:val="000000" w:themeColor="text1"/>
          <w:sz w:val="24"/>
          <w:szCs w:val="24"/>
        </w:rPr>
        <w:t>PREFEITURA MUNICIPAL DE ITAPUÃ DO</w:t>
      </w:r>
      <w:r w:rsidR="00952E4A" w:rsidRPr="00DA141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A1417">
        <w:rPr>
          <w:rFonts w:ascii="Arial" w:hAnsi="Arial" w:cs="Arial"/>
          <w:b/>
          <w:color w:val="000000" w:themeColor="text1"/>
          <w:sz w:val="24"/>
          <w:szCs w:val="24"/>
        </w:rPr>
        <w:t>OESTE</w:t>
      </w:r>
    </w:p>
    <w:p w:rsidR="00062C56" w:rsidRPr="00DA1417" w:rsidRDefault="0066471C" w:rsidP="00FE7783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DA1417">
        <w:rPr>
          <w:rFonts w:ascii="Arial" w:hAnsi="Arial" w:cs="Arial"/>
          <w:b/>
          <w:color w:val="000000" w:themeColor="text1"/>
        </w:rPr>
        <w:t>PODER EXECUTIVO – GABINETE MUNICIPAL</w:t>
      </w:r>
    </w:p>
    <w:p w:rsidR="006C6C91" w:rsidRDefault="004B37B1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A1417">
        <w:rPr>
          <w:rFonts w:ascii="Arial" w:hAnsi="Arial" w:cs="Arial"/>
          <w:b/>
          <w:color w:val="000000" w:themeColor="text1"/>
        </w:rPr>
        <w:t xml:space="preserve">PROJETO DE LEI Nº      </w:t>
      </w:r>
    </w:p>
    <w:p w:rsidR="0066471C" w:rsidRPr="00DA1417" w:rsidRDefault="004B37B1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A1417">
        <w:rPr>
          <w:rFonts w:ascii="Arial" w:hAnsi="Arial" w:cs="Arial"/>
          <w:b/>
          <w:color w:val="000000" w:themeColor="text1"/>
        </w:rPr>
        <w:t xml:space="preserve"> </w:t>
      </w:r>
    </w:p>
    <w:p w:rsidR="0066471C" w:rsidRPr="00DA1417" w:rsidRDefault="0066471C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A1417">
        <w:rPr>
          <w:rFonts w:ascii="Arial" w:hAnsi="Arial" w:cs="Arial"/>
          <w:b/>
          <w:color w:val="000000" w:themeColor="text1"/>
        </w:rPr>
        <w:t>“DISPÕE SOBRE A ABERTURA DE CRÉDITO ADICIONAL</w:t>
      </w:r>
      <w:r w:rsidR="0054134E" w:rsidRPr="00DA1417">
        <w:rPr>
          <w:rFonts w:ascii="Arial" w:hAnsi="Arial" w:cs="Arial"/>
          <w:b/>
          <w:color w:val="000000" w:themeColor="text1"/>
        </w:rPr>
        <w:t xml:space="preserve"> SUPLEMENTAR</w:t>
      </w:r>
      <w:r w:rsidRPr="00DA1417">
        <w:rPr>
          <w:rFonts w:ascii="Arial" w:hAnsi="Arial" w:cs="Arial"/>
          <w:b/>
          <w:color w:val="000000" w:themeColor="text1"/>
        </w:rPr>
        <w:t xml:space="preserve"> </w:t>
      </w:r>
      <w:r w:rsidR="0054134E" w:rsidRPr="00DA1417">
        <w:rPr>
          <w:rFonts w:ascii="Arial" w:hAnsi="Arial" w:cs="Arial"/>
          <w:b/>
          <w:color w:val="000000" w:themeColor="text1"/>
        </w:rPr>
        <w:t>N</w:t>
      </w:r>
      <w:r w:rsidRPr="00DA1417">
        <w:rPr>
          <w:rFonts w:ascii="Arial" w:hAnsi="Arial" w:cs="Arial"/>
          <w:b/>
          <w:color w:val="000000" w:themeColor="text1"/>
        </w:rPr>
        <w:t>O ORÇAMENTO DE 20</w:t>
      </w:r>
      <w:r w:rsidR="003071A6" w:rsidRPr="00DA1417">
        <w:rPr>
          <w:rFonts w:ascii="Arial" w:hAnsi="Arial" w:cs="Arial"/>
          <w:b/>
          <w:color w:val="000000" w:themeColor="text1"/>
        </w:rPr>
        <w:t>20</w:t>
      </w:r>
      <w:r w:rsidRPr="00DA1417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66471C" w:rsidRPr="00DA1417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DA1417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A1417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  <w:r w:rsidR="00D91904" w:rsidRPr="00DA1417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DA1417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DA1417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6103C1" w:rsidRPr="00DA1417" w:rsidRDefault="0066471C" w:rsidP="006A49AB">
      <w:pPr>
        <w:pStyle w:val="Recuodecorpodetexto"/>
        <w:ind w:firstLine="2835"/>
        <w:rPr>
          <w:rFonts w:ascii="Arial" w:hAnsi="Arial" w:cs="Arial"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Art. 1º</w:t>
      </w:r>
      <w:r w:rsidRPr="00DA1417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DA1417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Crédito Adicional</w:t>
      </w:r>
      <w:r w:rsidR="0054134E" w:rsidRPr="00DA1417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 Suplementar</w:t>
      </w:r>
      <w:r w:rsidRPr="00DA1417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B84EF6" w:rsidRPr="00DA1417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no o</w:t>
      </w:r>
      <w:r w:rsidRPr="00DA1417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3071A6" w:rsidRPr="00DA1417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na ordem </w:t>
      </w:r>
      <w:r w:rsidR="00C1558A" w:rsidRPr="00DA1417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11644B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R$ </w:t>
      </w:r>
      <w:r w:rsidR="006C6C91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2.129.621,51</w:t>
      </w:r>
      <w:r w:rsidR="0011644B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</w:t>
      </w:r>
      <w:r w:rsidR="006C6C91">
        <w:rPr>
          <w:rFonts w:ascii="Arial" w:hAnsi="Arial" w:cs="Arial"/>
          <w:bCs/>
          <w:i w:val="0"/>
          <w:color w:val="000000" w:themeColor="text1"/>
          <w:sz w:val="24"/>
          <w:szCs w:val="24"/>
        </w:rPr>
        <w:t>Dois Milhões Cento e Vinte e Nove Mil, Seiscentos e Vinte e Um Reais e Cinquenta e Um Centavos</w:t>
      </w:r>
      <w:r w:rsidR="0011644B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) </w:t>
      </w:r>
      <w:r w:rsidR="00DD06A7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alocados nos projetos/atividades conforme </w:t>
      </w:r>
      <w:r w:rsidR="00DD06A7" w:rsidRPr="00DA1417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="00DD06A7" w:rsidRPr="00DA1417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DD06A7" w:rsidRPr="00DA1417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5258FF" w:rsidRPr="00DA1417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DA1417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DA1417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</w:t>
      </w:r>
      <w:r w:rsidR="003071A6" w:rsidRPr="00DA14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58FF" w:rsidRPr="00DA1417">
        <w:rPr>
          <w:rFonts w:ascii="Arial" w:hAnsi="Arial" w:cs="Arial"/>
          <w:color w:val="000000" w:themeColor="text1"/>
          <w:sz w:val="24"/>
          <w:szCs w:val="24"/>
        </w:rPr>
        <w:t xml:space="preserve">o recurso </w:t>
      </w:r>
      <w:r w:rsidR="00892004" w:rsidRPr="00DA1417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DA1417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54134E" w:rsidRPr="00DA1417">
        <w:rPr>
          <w:rFonts w:ascii="Arial" w:hAnsi="Arial" w:cs="Arial"/>
          <w:color w:val="000000" w:themeColor="text1"/>
          <w:sz w:val="24"/>
          <w:szCs w:val="24"/>
        </w:rPr>
        <w:t>anulação parcial e total,</w:t>
      </w:r>
      <w:r w:rsidR="005258FF" w:rsidRPr="00DA1417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</w:t>
      </w:r>
      <w:r w:rsidR="004E0F97" w:rsidRPr="00DA1417">
        <w:rPr>
          <w:rFonts w:ascii="Arial" w:hAnsi="Arial" w:cs="Arial"/>
          <w:color w:val="000000" w:themeColor="text1"/>
          <w:sz w:val="24"/>
          <w:szCs w:val="24"/>
        </w:rPr>
        <w:t>e conv</w:t>
      </w:r>
      <w:r w:rsidR="0054134E" w:rsidRPr="00DA1417">
        <w:rPr>
          <w:rFonts w:ascii="Arial" w:hAnsi="Arial" w:cs="Arial"/>
          <w:color w:val="000000" w:themeColor="text1"/>
          <w:sz w:val="24"/>
          <w:szCs w:val="24"/>
        </w:rPr>
        <w:t>ê</w:t>
      </w:r>
      <w:r w:rsidR="004E0F97" w:rsidRPr="00DA1417">
        <w:rPr>
          <w:rFonts w:ascii="Arial" w:hAnsi="Arial" w:cs="Arial"/>
          <w:color w:val="000000" w:themeColor="text1"/>
          <w:sz w:val="24"/>
          <w:szCs w:val="24"/>
        </w:rPr>
        <w:t>nio/ recursos vinculados</w:t>
      </w:r>
      <w:r w:rsidR="005258FF" w:rsidRPr="00DA1417">
        <w:rPr>
          <w:rFonts w:ascii="Arial" w:hAnsi="Arial" w:cs="Arial"/>
          <w:color w:val="000000" w:themeColor="text1"/>
          <w:sz w:val="24"/>
          <w:szCs w:val="24"/>
        </w:rPr>
        <w:t xml:space="preserve">, Previstos no Art. 43 § 1º Item III da Lei 4.320/64, </w:t>
      </w:r>
    </w:p>
    <w:p w:rsidR="006915F6" w:rsidRPr="00DA1417" w:rsidRDefault="006915F6" w:rsidP="007D70B7">
      <w:pPr>
        <w:pStyle w:val="Corpodetexto"/>
        <w:spacing w:after="0"/>
        <w:jc w:val="both"/>
        <w:rPr>
          <w:rFonts w:ascii="Arial" w:hAnsi="Arial" w:cs="Arial"/>
          <w:color w:val="000000" w:themeColor="text1"/>
        </w:rPr>
      </w:pPr>
    </w:p>
    <w:p w:rsidR="0066471C" w:rsidRPr="00DA1417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A1417">
        <w:rPr>
          <w:rFonts w:ascii="Arial" w:hAnsi="Arial" w:cs="Arial"/>
          <w:b/>
          <w:color w:val="000000" w:themeColor="text1"/>
        </w:rPr>
        <w:tab/>
      </w:r>
      <w:r w:rsidR="0066471C" w:rsidRPr="00DA1417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DA1417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DA1417" w:rsidRDefault="007D70B7" w:rsidP="007D70B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6F6521" w:rsidRPr="00DA1417" w:rsidRDefault="0066471C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DA1417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DA1417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DA1417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DA1417" w:rsidRDefault="00B84EF6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E14F71" w:rsidRPr="00DA1417" w:rsidRDefault="00E14F71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9D7E4B" w:rsidRPr="00DA1417" w:rsidRDefault="0066471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A1417">
        <w:rPr>
          <w:rFonts w:ascii="Arial" w:hAnsi="Arial" w:cs="Arial"/>
          <w:color w:val="000000" w:themeColor="text1"/>
        </w:rPr>
        <w:t xml:space="preserve">Itapuã do Oeste - RO, </w:t>
      </w:r>
      <w:r w:rsidR="006A49AB" w:rsidRPr="00DA1417">
        <w:rPr>
          <w:rFonts w:ascii="Arial" w:hAnsi="Arial" w:cs="Arial"/>
          <w:color w:val="000000" w:themeColor="text1"/>
        </w:rPr>
        <w:t>2</w:t>
      </w:r>
      <w:r w:rsidR="006C6C91">
        <w:rPr>
          <w:rFonts w:ascii="Arial" w:hAnsi="Arial" w:cs="Arial"/>
          <w:color w:val="000000" w:themeColor="text1"/>
        </w:rPr>
        <w:t>3</w:t>
      </w:r>
      <w:r w:rsidRPr="00DA1417">
        <w:rPr>
          <w:rFonts w:ascii="Arial" w:hAnsi="Arial" w:cs="Arial"/>
          <w:color w:val="000000" w:themeColor="text1"/>
        </w:rPr>
        <w:t xml:space="preserve"> de </w:t>
      </w:r>
      <w:r w:rsidR="006A49AB" w:rsidRPr="00DA1417">
        <w:rPr>
          <w:rFonts w:ascii="Arial" w:hAnsi="Arial" w:cs="Arial"/>
          <w:color w:val="000000" w:themeColor="text1"/>
        </w:rPr>
        <w:t>Ma</w:t>
      </w:r>
      <w:r w:rsidR="0092762D" w:rsidRPr="00DA1417">
        <w:rPr>
          <w:rFonts w:ascii="Arial" w:hAnsi="Arial" w:cs="Arial"/>
          <w:color w:val="000000" w:themeColor="text1"/>
        </w:rPr>
        <w:t>r</w:t>
      </w:r>
      <w:r w:rsidR="006A49AB" w:rsidRPr="00DA1417">
        <w:rPr>
          <w:rFonts w:ascii="Arial" w:hAnsi="Arial" w:cs="Arial"/>
          <w:color w:val="000000" w:themeColor="text1"/>
        </w:rPr>
        <w:t>ç</w:t>
      </w:r>
      <w:r w:rsidR="0092762D" w:rsidRPr="00DA1417">
        <w:rPr>
          <w:rFonts w:ascii="Arial" w:hAnsi="Arial" w:cs="Arial"/>
          <w:color w:val="000000" w:themeColor="text1"/>
        </w:rPr>
        <w:t>o de 20</w:t>
      </w:r>
      <w:r w:rsidR="004E0F97" w:rsidRPr="00DA1417">
        <w:rPr>
          <w:rFonts w:ascii="Arial" w:hAnsi="Arial" w:cs="Arial"/>
          <w:color w:val="000000" w:themeColor="text1"/>
        </w:rPr>
        <w:t>20</w:t>
      </w:r>
      <w:r w:rsidRPr="00DA1417">
        <w:rPr>
          <w:rFonts w:ascii="Arial" w:hAnsi="Arial" w:cs="Arial"/>
          <w:color w:val="000000" w:themeColor="text1"/>
        </w:rPr>
        <w:t>.</w:t>
      </w:r>
    </w:p>
    <w:p w:rsidR="00DD06A7" w:rsidRPr="00DA1417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A1417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A1417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F1DB6" w:rsidRPr="00DA1417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DA1417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DA1417" w:rsidRDefault="00DA4B9F" w:rsidP="006C6C91">
      <w:pPr>
        <w:tabs>
          <w:tab w:val="left" w:pos="567"/>
          <w:tab w:val="left" w:pos="709"/>
        </w:tabs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lastRenderedPageBreak/>
        <w:pict>
          <v:shape id="_x0000_s1029" type="#_x0000_t75" style="position:absolute;margin-left:184.5pt;margin-top:11.4pt;width:54pt;height:46.35pt;z-index:251664384">
            <v:imagedata r:id="rId6" o:title=""/>
            <w10:wrap type="topAndBottom"/>
          </v:shape>
          <o:OLEObject Type="Embed" ProgID="PBrush" ShapeID="_x0000_s1029" DrawAspect="Content" ObjectID="_1647154587" r:id="rId10"/>
        </w:pict>
      </w:r>
    </w:p>
    <w:p w:rsidR="00E14F71" w:rsidRPr="00DA1417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DA1417">
        <w:rPr>
          <w:rFonts w:ascii="Arial" w:hAnsi="Arial" w:cs="Arial"/>
          <w:b/>
          <w:color w:val="000000" w:themeColor="text1"/>
        </w:rPr>
        <w:t>PREFEITURA MUNICIPAL DE ITAPUÃ DO</w:t>
      </w:r>
      <w:r w:rsidR="00952E4A" w:rsidRPr="00DA1417">
        <w:rPr>
          <w:rFonts w:ascii="Arial" w:hAnsi="Arial" w:cs="Arial"/>
          <w:b/>
          <w:color w:val="000000" w:themeColor="text1"/>
        </w:rPr>
        <w:t xml:space="preserve"> </w:t>
      </w:r>
      <w:r w:rsidRPr="00DA1417">
        <w:rPr>
          <w:rFonts w:ascii="Arial" w:hAnsi="Arial" w:cs="Arial"/>
          <w:b/>
          <w:color w:val="000000" w:themeColor="text1"/>
        </w:rPr>
        <w:t>OESTE</w:t>
      </w:r>
    </w:p>
    <w:p w:rsidR="00E14F71" w:rsidRPr="00DA1417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DA1417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DA1417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DD06A7" w:rsidRPr="00DA1417" w:rsidRDefault="00DD06A7" w:rsidP="00E14F71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E14F71" w:rsidRPr="00DA1417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490190" w:rsidRPr="00DA1417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Pr="00DA1417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Pr="00DA1417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DA141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DA1417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Pr="00DA1417" w:rsidRDefault="00490190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>Suplementação:</w:t>
      </w:r>
    </w:p>
    <w:p w:rsidR="00DD06A7" w:rsidRPr="00DA1417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:rsidR="00750F90" w:rsidRPr="00DA1417" w:rsidRDefault="00750F90" w:rsidP="00750F9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6C6C91" w:rsidRDefault="006C6C91" w:rsidP="006C6C9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6C6C91" w:rsidRDefault="006C6C91" w:rsidP="006C6C9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Local: 020601</w:t>
      </w:r>
      <w:r>
        <w:rPr>
          <w:rFonts w:ascii="Arial" w:hAnsi="Arial" w:cs="Arial"/>
          <w:color w:val="000000"/>
          <w:sz w:val="24"/>
          <w:szCs w:val="24"/>
        </w:rPr>
        <w:tab/>
        <w:t>SEC. MUN. DE EDUCACAO, CULT. E DESPORTO E LAZER.</w:t>
      </w:r>
    </w:p>
    <w:p w:rsidR="006C6C91" w:rsidRDefault="006C6C91" w:rsidP="006C6C9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Ficha: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487 </w:t>
      </w:r>
    </w:p>
    <w:p w:rsidR="006C6C91" w:rsidRDefault="006C6C91" w:rsidP="006C6C9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12.122.0002.0045.0001</w:t>
      </w:r>
      <w:r>
        <w:rPr>
          <w:rFonts w:ascii="Arial" w:hAnsi="Arial" w:cs="Arial"/>
          <w:color w:val="000000"/>
          <w:sz w:val="24"/>
          <w:szCs w:val="24"/>
        </w:rPr>
        <w:tab/>
        <w:t>Manutenção e Ampliação da Frota..................................................................................R$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2.129.621,51</w:t>
      </w:r>
    </w:p>
    <w:p w:rsidR="006C6C91" w:rsidRDefault="006C6C91" w:rsidP="006C6C9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3.3.90.39.00</w:t>
      </w:r>
      <w:r>
        <w:rPr>
          <w:rFonts w:ascii="Arial" w:hAnsi="Arial" w:cs="Arial"/>
          <w:color w:val="000000"/>
          <w:sz w:val="24"/>
          <w:szCs w:val="24"/>
        </w:rPr>
        <w:tab/>
        <w:t>OUTROS SERVIÇOS DE TERCEIROS - PESSOA JURÍDICA</w:t>
      </w:r>
    </w:p>
    <w:p w:rsidR="006C6C91" w:rsidRDefault="006C6C91" w:rsidP="006C6C9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6C6C91" w:rsidRDefault="006C6C91" w:rsidP="006C6C9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Excesso:               2.129.621,51</w:t>
      </w:r>
    </w:p>
    <w:p w:rsidR="006C6C91" w:rsidRDefault="006C6C91" w:rsidP="006C6C91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DA1417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DA1417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DA1417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DA1417" w:rsidRDefault="00575FB4" w:rsidP="00575FB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75FB4" w:rsidRPr="00DA1417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A1417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75FB4" w:rsidRPr="00DA1417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DA1417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DA1417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54134E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21B7C"/>
    <w:rsid w:val="00056C45"/>
    <w:rsid w:val="00057C17"/>
    <w:rsid w:val="00062C56"/>
    <w:rsid w:val="00066A12"/>
    <w:rsid w:val="000708BA"/>
    <w:rsid w:val="00076341"/>
    <w:rsid w:val="000E11FC"/>
    <w:rsid w:val="000E1CA5"/>
    <w:rsid w:val="000F0C3D"/>
    <w:rsid w:val="00103720"/>
    <w:rsid w:val="001150B4"/>
    <w:rsid w:val="0011644B"/>
    <w:rsid w:val="00126314"/>
    <w:rsid w:val="00136C89"/>
    <w:rsid w:val="00145FBB"/>
    <w:rsid w:val="001502F3"/>
    <w:rsid w:val="00151D49"/>
    <w:rsid w:val="0016746E"/>
    <w:rsid w:val="0018135E"/>
    <w:rsid w:val="0018183C"/>
    <w:rsid w:val="00182569"/>
    <w:rsid w:val="001829A8"/>
    <w:rsid w:val="0019106A"/>
    <w:rsid w:val="001B39C5"/>
    <w:rsid w:val="001B6BED"/>
    <w:rsid w:val="001C4BC7"/>
    <w:rsid w:val="001E1626"/>
    <w:rsid w:val="001F185D"/>
    <w:rsid w:val="001F601A"/>
    <w:rsid w:val="00203050"/>
    <w:rsid w:val="00203750"/>
    <w:rsid w:val="00217F04"/>
    <w:rsid w:val="00224F19"/>
    <w:rsid w:val="002253FE"/>
    <w:rsid w:val="00285132"/>
    <w:rsid w:val="0029597B"/>
    <w:rsid w:val="002C5183"/>
    <w:rsid w:val="002C53C6"/>
    <w:rsid w:val="002D3D18"/>
    <w:rsid w:val="002E4FFE"/>
    <w:rsid w:val="00305CC1"/>
    <w:rsid w:val="003071A6"/>
    <w:rsid w:val="00310DFC"/>
    <w:rsid w:val="00335009"/>
    <w:rsid w:val="003618E3"/>
    <w:rsid w:val="00364548"/>
    <w:rsid w:val="00381045"/>
    <w:rsid w:val="00394A5C"/>
    <w:rsid w:val="00395FA0"/>
    <w:rsid w:val="003B6137"/>
    <w:rsid w:val="003C21E1"/>
    <w:rsid w:val="003C2D3E"/>
    <w:rsid w:val="003E14EA"/>
    <w:rsid w:val="003F3E98"/>
    <w:rsid w:val="00400450"/>
    <w:rsid w:val="0040373B"/>
    <w:rsid w:val="00420940"/>
    <w:rsid w:val="004301BB"/>
    <w:rsid w:val="00436CF0"/>
    <w:rsid w:val="00443F55"/>
    <w:rsid w:val="00452146"/>
    <w:rsid w:val="00455E35"/>
    <w:rsid w:val="00467178"/>
    <w:rsid w:val="004851D7"/>
    <w:rsid w:val="00490190"/>
    <w:rsid w:val="004B0170"/>
    <w:rsid w:val="004B37B1"/>
    <w:rsid w:val="004B51E1"/>
    <w:rsid w:val="004D0891"/>
    <w:rsid w:val="004D232F"/>
    <w:rsid w:val="004D7C11"/>
    <w:rsid w:val="004E0F97"/>
    <w:rsid w:val="0050370D"/>
    <w:rsid w:val="00505FEE"/>
    <w:rsid w:val="0051445D"/>
    <w:rsid w:val="00514A47"/>
    <w:rsid w:val="00514DE7"/>
    <w:rsid w:val="00517C66"/>
    <w:rsid w:val="00520A9F"/>
    <w:rsid w:val="005240DD"/>
    <w:rsid w:val="005258FF"/>
    <w:rsid w:val="00535BCF"/>
    <w:rsid w:val="0054134E"/>
    <w:rsid w:val="00541419"/>
    <w:rsid w:val="0054262D"/>
    <w:rsid w:val="00554FBE"/>
    <w:rsid w:val="0056128F"/>
    <w:rsid w:val="00565798"/>
    <w:rsid w:val="00575FB4"/>
    <w:rsid w:val="00597126"/>
    <w:rsid w:val="005B55FB"/>
    <w:rsid w:val="006103C1"/>
    <w:rsid w:val="00610634"/>
    <w:rsid w:val="00622002"/>
    <w:rsid w:val="00627955"/>
    <w:rsid w:val="00632863"/>
    <w:rsid w:val="0066471C"/>
    <w:rsid w:val="0068621C"/>
    <w:rsid w:val="006911B0"/>
    <w:rsid w:val="006915F6"/>
    <w:rsid w:val="006A49AB"/>
    <w:rsid w:val="006A5CD2"/>
    <w:rsid w:val="006A7F5B"/>
    <w:rsid w:val="006C641B"/>
    <w:rsid w:val="006C6C91"/>
    <w:rsid w:val="006F177A"/>
    <w:rsid w:val="006F6521"/>
    <w:rsid w:val="007028DB"/>
    <w:rsid w:val="00714B63"/>
    <w:rsid w:val="00714D94"/>
    <w:rsid w:val="00714DB4"/>
    <w:rsid w:val="00722933"/>
    <w:rsid w:val="00724B72"/>
    <w:rsid w:val="00730BDC"/>
    <w:rsid w:val="00735812"/>
    <w:rsid w:val="00747CD8"/>
    <w:rsid w:val="00750F90"/>
    <w:rsid w:val="00762469"/>
    <w:rsid w:val="00762797"/>
    <w:rsid w:val="0078019B"/>
    <w:rsid w:val="0079655F"/>
    <w:rsid w:val="007A58A0"/>
    <w:rsid w:val="007D70B7"/>
    <w:rsid w:val="007F20AA"/>
    <w:rsid w:val="00803A95"/>
    <w:rsid w:val="00816318"/>
    <w:rsid w:val="00832C71"/>
    <w:rsid w:val="00834B02"/>
    <w:rsid w:val="0083562F"/>
    <w:rsid w:val="00836C53"/>
    <w:rsid w:val="0084351D"/>
    <w:rsid w:val="00864A0D"/>
    <w:rsid w:val="008708BF"/>
    <w:rsid w:val="00892004"/>
    <w:rsid w:val="00892B53"/>
    <w:rsid w:val="008A358A"/>
    <w:rsid w:val="008D439A"/>
    <w:rsid w:val="008D592B"/>
    <w:rsid w:val="008F330D"/>
    <w:rsid w:val="00913F36"/>
    <w:rsid w:val="00914D56"/>
    <w:rsid w:val="0092762D"/>
    <w:rsid w:val="00937EA8"/>
    <w:rsid w:val="00952E4A"/>
    <w:rsid w:val="00963A6B"/>
    <w:rsid w:val="00970521"/>
    <w:rsid w:val="00974775"/>
    <w:rsid w:val="00992628"/>
    <w:rsid w:val="0099649E"/>
    <w:rsid w:val="009974F0"/>
    <w:rsid w:val="009A1643"/>
    <w:rsid w:val="009A4567"/>
    <w:rsid w:val="009C31E3"/>
    <w:rsid w:val="009C3348"/>
    <w:rsid w:val="009C3DD6"/>
    <w:rsid w:val="009C5E93"/>
    <w:rsid w:val="009D7E4B"/>
    <w:rsid w:val="00A10353"/>
    <w:rsid w:val="00A108B2"/>
    <w:rsid w:val="00A154DE"/>
    <w:rsid w:val="00A23930"/>
    <w:rsid w:val="00A26CE8"/>
    <w:rsid w:val="00A27C72"/>
    <w:rsid w:val="00A8280C"/>
    <w:rsid w:val="00A86136"/>
    <w:rsid w:val="00A929A8"/>
    <w:rsid w:val="00A962A1"/>
    <w:rsid w:val="00AD584E"/>
    <w:rsid w:val="00AD7E3F"/>
    <w:rsid w:val="00B05950"/>
    <w:rsid w:val="00B17852"/>
    <w:rsid w:val="00B21849"/>
    <w:rsid w:val="00B2513A"/>
    <w:rsid w:val="00B30158"/>
    <w:rsid w:val="00B42B52"/>
    <w:rsid w:val="00B45ACA"/>
    <w:rsid w:val="00B47098"/>
    <w:rsid w:val="00B65BD2"/>
    <w:rsid w:val="00B65DBE"/>
    <w:rsid w:val="00B6643E"/>
    <w:rsid w:val="00B84EF6"/>
    <w:rsid w:val="00BB3E88"/>
    <w:rsid w:val="00BD65BC"/>
    <w:rsid w:val="00BF2998"/>
    <w:rsid w:val="00C0266E"/>
    <w:rsid w:val="00C05A38"/>
    <w:rsid w:val="00C1558A"/>
    <w:rsid w:val="00C1620E"/>
    <w:rsid w:val="00C16E38"/>
    <w:rsid w:val="00C251E6"/>
    <w:rsid w:val="00C35E1B"/>
    <w:rsid w:val="00C6065E"/>
    <w:rsid w:val="00CA1F60"/>
    <w:rsid w:val="00CE3D56"/>
    <w:rsid w:val="00CE50AA"/>
    <w:rsid w:val="00D0732C"/>
    <w:rsid w:val="00D17FF5"/>
    <w:rsid w:val="00D45287"/>
    <w:rsid w:val="00D50A6B"/>
    <w:rsid w:val="00D711FF"/>
    <w:rsid w:val="00D91904"/>
    <w:rsid w:val="00D93686"/>
    <w:rsid w:val="00DA1417"/>
    <w:rsid w:val="00DA4B9F"/>
    <w:rsid w:val="00DB4538"/>
    <w:rsid w:val="00DC525A"/>
    <w:rsid w:val="00DD06A7"/>
    <w:rsid w:val="00DF6487"/>
    <w:rsid w:val="00E14F71"/>
    <w:rsid w:val="00E1636C"/>
    <w:rsid w:val="00E24B9A"/>
    <w:rsid w:val="00E72C6B"/>
    <w:rsid w:val="00E759BC"/>
    <w:rsid w:val="00E84231"/>
    <w:rsid w:val="00EC1E75"/>
    <w:rsid w:val="00EC5BF8"/>
    <w:rsid w:val="00EE0A77"/>
    <w:rsid w:val="00EE3192"/>
    <w:rsid w:val="00F07F6D"/>
    <w:rsid w:val="00F106FB"/>
    <w:rsid w:val="00F5565F"/>
    <w:rsid w:val="00F90109"/>
    <w:rsid w:val="00F94779"/>
    <w:rsid w:val="00F961EE"/>
    <w:rsid w:val="00FA0D4C"/>
    <w:rsid w:val="00FA374A"/>
    <w:rsid w:val="00FB07F8"/>
    <w:rsid w:val="00FC0078"/>
    <w:rsid w:val="00FD3ADE"/>
    <w:rsid w:val="00FD53A2"/>
    <w:rsid w:val="00FD5B7A"/>
    <w:rsid w:val="00FE38C1"/>
    <w:rsid w:val="00FE7783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1C26B-83D0-49C8-B2E3-5EF2A4FE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</cp:revision>
  <cp:lastPrinted>2020-03-30T12:59:00Z</cp:lastPrinted>
  <dcterms:created xsi:type="dcterms:W3CDTF">2020-03-31T14:10:00Z</dcterms:created>
  <dcterms:modified xsi:type="dcterms:W3CDTF">2020-03-31T14:10:00Z</dcterms:modified>
</cp:coreProperties>
</file>