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A" w:rsidRPr="00372B61" w:rsidRDefault="00E841DA" w:rsidP="00E841DA">
      <w:pPr>
        <w:pStyle w:val="Ttulo1"/>
        <w:spacing w:before="240"/>
        <w:rPr>
          <w:i/>
          <w:color w:val="000000" w:themeColor="text1"/>
          <w:sz w:val="22"/>
          <w:szCs w:val="22"/>
        </w:rPr>
      </w:pPr>
      <w:r w:rsidRPr="00372B61">
        <w:rPr>
          <w:color w:val="000000" w:themeColor="text1"/>
          <w:sz w:val="22"/>
          <w:szCs w:val="22"/>
        </w:rPr>
        <w:t xml:space="preserve">Ofício Nº. </w:t>
      </w:r>
      <w:r w:rsidR="00D75A42">
        <w:rPr>
          <w:color w:val="000000" w:themeColor="text1"/>
          <w:sz w:val="22"/>
          <w:szCs w:val="22"/>
        </w:rPr>
        <w:t>306</w:t>
      </w:r>
      <w:r w:rsidRPr="00372B61">
        <w:rPr>
          <w:color w:val="000000" w:themeColor="text1"/>
          <w:sz w:val="22"/>
          <w:szCs w:val="22"/>
        </w:rPr>
        <w:t xml:space="preserve">/GAB-PMIO/2019                     Itapuã do Oeste, </w:t>
      </w:r>
      <w:r w:rsidR="00D75A42">
        <w:rPr>
          <w:color w:val="000000" w:themeColor="text1"/>
          <w:sz w:val="22"/>
          <w:szCs w:val="22"/>
        </w:rPr>
        <w:t>09</w:t>
      </w:r>
      <w:r w:rsidRPr="00372B61">
        <w:rPr>
          <w:color w:val="000000" w:themeColor="text1"/>
          <w:sz w:val="22"/>
          <w:szCs w:val="22"/>
        </w:rPr>
        <w:t xml:space="preserve"> de </w:t>
      </w:r>
      <w:r w:rsidR="00D75A42">
        <w:rPr>
          <w:color w:val="000000" w:themeColor="text1"/>
          <w:sz w:val="22"/>
          <w:szCs w:val="22"/>
        </w:rPr>
        <w:t>Dezem</w:t>
      </w:r>
      <w:r w:rsidR="005A48FB">
        <w:rPr>
          <w:color w:val="000000" w:themeColor="text1"/>
          <w:sz w:val="22"/>
          <w:szCs w:val="22"/>
        </w:rPr>
        <w:t>br</w:t>
      </w:r>
      <w:r w:rsidRPr="00372B61">
        <w:rPr>
          <w:color w:val="000000" w:themeColor="text1"/>
          <w:sz w:val="22"/>
          <w:szCs w:val="22"/>
        </w:rPr>
        <w:t>o de 2019.</w:t>
      </w:r>
    </w:p>
    <w:p w:rsidR="00E841DA" w:rsidRPr="00E841DA" w:rsidRDefault="00E841DA" w:rsidP="00E841DA">
      <w:pPr>
        <w:spacing w:before="240"/>
        <w:ind w:firstLine="1418"/>
        <w:jc w:val="center"/>
        <w:rPr>
          <w:rFonts w:ascii="Arial" w:hAnsi="Arial" w:cs="Arial"/>
          <w:i/>
        </w:rPr>
      </w:pPr>
    </w:p>
    <w:p w:rsidR="00E841DA" w:rsidRPr="00E841DA" w:rsidRDefault="00E841DA" w:rsidP="00D75A42">
      <w:pPr>
        <w:spacing w:after="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Ao: Poder Legislativo Municipal</w:t>
      </w:r>
    </w:p>
    <w:p w:rsidR="00E841DA" w:rsidRPr="00E841DA" w:rsidRDefault="00E841DA" w:rsidP="00D75A42">
      <w:pPr>
        <w:spacing w:after="0"/>
        <w:jc w:val="both"/>
        <w:rPr>
          <w:rFonts w:ascii="Arial" w:hAnsi="Arial" w:cs="Arial"/>
        </w:rPr>
      </w:pPr>
      <w:r w:rsidRPr="00E841DA">
        <w:rPr>
          <w:rFonts w:ascii="Arial" w:hAnsi="Arial" w:cs="Arial"/>
          <w:color w:val="000000"/>
        </w:rPr>
        <w:t xml:space="preserve">Exmo. </w:t>
      </w:r>
      <w:r w:rsidRPr="00E841DA">
        <w:rPr>
          <w:rFonts w:ascii="Arial" w:hAnsi="Arial" w:cs="Arial"/>
          <w:b/>
          <w:color w:val="000000"/>
        </w:rPr>
        <w:t>Senhor Itamar José Felix</w:t>
      </w:r>
      <w:r w:rsidRPr="00E841DA">
        <w:rPr>
          <w:rFonts w:ascii="Arial" w:hAnsi="Arial" w:cs="Arial"/>
        </w:rPr>
        <w:t xml:space="preserve"> </w:t>
      </w:r>
    </w:p>
    <w:p w:rsidR="00E841DA" w:rsidRPr="00E841DA" w:rsidRDefault="00E841DA" w:rsidP="00D75A42">
      <w:pPr>
        <w:spacing w:after="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 xml:space="preserve">M.D. Presidente da Câmara </w:t>
      </w:r>
      <w:r w:rsidR="003B62AF" w:rsidRPr="00E841DA">
        <w:rPr>
          <w:rFonts w:ascii="Arial" w:hAnsi="Arial" w:cs="Arial"/>
        </w:rPr>
        <w:t>Municipal.</w:t>
      </w:r>
    </w:p>
    <w:p w:rsidR="00E841DA" w:rsidRPr="00E841DA" w:rsidRDefault="00E841DA" w:rsidP="00D75A42">
      <w:pPr>
        <w:spacing w:after="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Itapuã do Oeste – RO</w:t>
      </w:r>
    </w:p>
    <w:p w:rsidR="00E841DA" w:rsidRPr="00E841DA" w:rsidRDefault="00E841DA" w:rsidP="00E841DA">
      <w:pPr>
        <w:spacing w:before="240"/>
        <w:ind w:left="-426" w:firstLine="1844"/>
        <w:jc w:val="center"/>
        <w:rPr>
          <w:rFonts w:ascii="Arial" w:hAnsi="Arial" w:cs="Arial"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</w:rPr>
      </w:pPr>
      <w:r w:rsidRPr="00E841DA">
        <w:rPr>
          <w:rFonts w:ascii="Arial" w:hAnsi="Arial" w:cs="Arial"/>
          <w:i/>
        </w:rPr>
        <w:t xml:space="preserve">       </w:t>
      </w:r>
      <w:r w:rsidRPr="00E841DA">
        <w:rPr>
          <w:rFonts w:ascii="Arial" w:hAnsi="Arial" w:cs="Arial"/>
        </w:rPr>
        <w:t>Senhor Presidente,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</w:rPr>
      </w:pPr>
    </w:p>
    <w:p w:rsidR="00E841DA" w:rsidRPr="00E841DA" w:rsidRDefault="00E841DA" w:rsidP="00E841DA">
      <w:pPr>
        <w:pStyle w:val="Recuodecorpodetexto"/>
        <w:spacing w:before="240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    Com os nossos cordiais cumprimentos, vimos pelo presente encaminhar a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Mensagem N°.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D75A42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1B4893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>/2019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que trata do Projeto de Lei que Dispõe sobre 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>abertura de C</w:t>
      </w:r>
      <w:r w:rsidRPr="0071414B">
        <w:rPr>
          <w:rFonts w:ascii="Arial" w:hAnsi="Arial" w:cs="Arial"/>
          <w:i w:val="0"/>
          <w:color w:val="000000" w:themeColor="text1"/>
          <w:sz w:val="22"/>
          <w:szCs w:val="22"/>
        </w:rPr>
        <w:t>rédito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Adicional</w:t>
      </w:r>
      <w:r w:rsidRPr="0071414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>Especial</w:t>
      </w:r>
      <w:r w:rsidR="0071414B" w:rsidRPr="0071414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através de 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>excesso de arrecadação,</w:t>
      </w:r>
      <w:r w:rsidR="004E6D7A" w:rsidRPr="004E6D7A">
        <w:rPr>
          <w:rStyle w:val="Ttulo1Char"/>
          <w:i w:val="0"/>
          <w:sz w:val="22"/>
          <w:szCs w:val="22"/>
        </w:rPr>
        <w:t xml:space="preserve"> recebimento recursos de aprovação de reprogramação, para contemplação de ampliação de metas, conforme o oficio nº 1689/2018/GIGOV/PV</w:t>
      </w:r>
      <w:r w:rsidR="004E6D7A">
        <w:rPr>
          <w:rStyle w:val="Ttulo1Char"/>
          <w:i w:val="0"/>
          <w:sz w:val="22"/>
          <w:szCs w:val="22"/>
        </w:rPr>
        <w:t xml:space="preserve"> a que se 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>refere ao Contrato de repasse nº 824188/2015 Ministério do Turismo/CAIXA,</w:t>
      </w:r>
      <w:r w:rsidR="0071414B" w:rsidRPr="0071414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fim de Vossa</w:t>
      </w:r>
      <w:r w:rsidR="0071414B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="0071414B" w:rsidRPr="0071414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1414B">
        <w:rPr>
          <w:rFonts w:ascii="Arial" w:hAnsi="Arial" w:cs="Arial"/>
          <w:i w:val="0"/>
          <w:color w:val="000000" w:themeColor="text1"/>
          <w:sz w:val="22"/>
          <w:szCs w:val="22"/>
        </w:rPr>
        <w:t>Excelências apreciem e deliberem a matéria</w:t>
      </w:r>
      <w:r w:rsidR="00D75A42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  <w:iCs/>
        </w:rPr>
      </w:pPr>
      <w:r w:rsidRPr="00E841DA">
        <w:rPr>
          <w:rFonts w:ascii="Arial" w:hAnsi="Arial" w:cs="Arial"/>
          <w:iCs/>
        </w:rPr>
        <w:t xml:space="preserve">      Sem mais para o momento, renovamos os nossos protestos de elevada estima e distinguida consideração.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 xml:space="preserve">   </w:t>
      </w:r>
    </w:p>
    <w:p w:rsidR="00E841DA" w:rsidRPr="00E841DA" w:rsidRDefault="00E841DA" w:rsidP="00E841DA">
      <w:pPr>
        <w:spacing w:before="240"/>
        <w:ind w:firstLine="1276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Cs/>
        </w:rPr>
        <w:t xml:space="preserve">                                                          Atenciosamente</w:t>
      </w:r>
      <w:r w:rsidRPr="00E841DA">
        <w:rPr>
          <w:rFonts w:ascii="Arial" w:hAnsi="Arial" w:cs="Arial"/>
          <w:i/>
          <w:iCs/>
        </w:rPr>
        <w:t>,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3B62AF">
      <w:pPr>
        <w:spacing w:after="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>MOISES GARCIA CAVALHEIRO</w:t>
      </w:r>
    </w:p>
    <w:p w:rsidR="00E841DA" w:rsidRDefault="00E841DA" w:rsidP="003B62AF">
      <w:pPr>
        <w:spacing w:after="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 xml:space="preserve">PREFEITO </w:t>
      </w:r>
    </w:p>
    <w:p w:rsidR="00E841DA" w:rsidRDefault="00E841DA" w:rsidP="003B62AF">
      <w:pPr>
        <w:spacing w:after="0"/>
        <w:jc w:val="center"/>
        <w:rPr>
          <w:rFonts w:ascii="Arial" w:hAnsi="Arial" w:cs="Arial"/>
          <w:b/>
          <w:iCs/>
        </w:rPr>
      </w:pPr>
    </w:p>
    <w:p w:rsidR="00E841DA" w:rsidRDefault="00E841DA" w:rsidP="003B62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1414B" w:rsidRDefault="0071414B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3B62AF" w:rsidRDefault="003B62AF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F71456" w:rsidRDefault="00F71456" w:rsidP="00902E45">
      <w:pPr>
        <w:jc w:val="center"/>
      </w:pPr>
    </w:p>
    <w:p w:rsidR="00F71456" w:rsidRDefault="00F71456" w:rsidP="00902E45">
      <w:pPr>
        <w:jc w:val="center"/>
      </w:pPr>
    </w:p>
    <w:p w:rsidR="00BB7DBA" w:rsidRP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B7DBA">
        <w:rPr>
          <w:rFonts w:ascii="Arial" w:hAnsi="Arial" w:cs="Arial"/>
          <w:b/>
          <w:color w:val="000000"/>
        </w:rPr>
        <w:t xml:space="preserve">MENSAGEM </w:t>
      </w:r>
      <w:proofErr w:type="gramStart"/>
      <w:r w:rsidRPr="00BB7DBA">
        <w:rPr>
          <w:rFonts w:ascii="Arial" w:hAnsi="Arial" w:cs="Arial"/>
          <w:b/>
          <w:color w:val="000000"/>
        </w:rPr>
        <w:t>Nº.</w:t>
      </w:r>
      <w:proofErr w:type="gramEnd"/>
      <w:r w:rsidR="001B4893">
        <w:rPr>
          <w:rFonts w:ascii="Arial" w:hAnsi="Arial" w:cs="Arial"/>
          <w:b/>
          <w:color w:val="000000"/>
        </w:rPr>
        <w:t>33</w:t>
      </w:r>
      <w:r w:rsidR="00D75A42">
        <w:rPr>
          <w:rFonts w:ascii="Arial" w:hAnsi="Arial" w:cs="Arial"/>
          <w:b/>
          <w:color w:val="000000"/>
        </w:rPr>
        <w:t xml:space="preserve"> </w:t>
      </w:r>
      <w:r w:rsidRPr="00BB7DBA">
        <w:rPr>
          <w:rFonts w:ascii="Arial" w:hAnsi="Arial" w:cs="Arial"/>
          <w:b/>
          <w:color w:val="000000"/>
        </w:rPr>
        <w:t>/2019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Excelentíssimo Senhor Presidente,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Nobres </w:t>
      </w:r>
      <w:proofErr w:type="gramStart"/>
      <w:r>
        <w:rPr>
          <w:rFonts w:ascii="Arial" w:hAnsi="Arial" w:cs="Arial"/>
          <w:color w:val="000000"/>
        </w:rPr>
        <w:t>Edis</w:t>
      </w:r>
      <w:proofErr w:type="gramEnd"/>
      <w:r>
        <w:rPr>
          <w:rFonts w:ascii="Arial" w:hAnsi="Arial" w:cs="Arial"/>
          <w:color w:val="000000"/>
        </w:rPr>
        <w:t>;</w:t>
      </w: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B7DBA" w:rsidRDefault="00BB7DBA" w:rsidP="004E6D7A">
      <w:pPr>
        <w:pStyle w:val="Ttulo1"/>
      </w:pPr>
    </w:p>
    <w:p w:rsidR="00BB7DBA" w:rsidRDefault="00BB7DBA" w:rsidP="004E6D7A">
      <w:pPr>
        <w:pStyle w:val="Ttulo1"/>
      </w:pPr>
    </w:p>
    <w:p w:rsidR="00BB7DBA" w:rsidRPr="00D75A42" w:rsidRDefault="00BB7DBA" w:rsidP="004E6D7A">
      <w:pPr>
        <w:pStyle w:val="Ttulo1"/>
      </w:pPr>
      <w:r>
        <w:t xml:space="preserve">Encaminhamos, Projeto de Lei que trata sobre a abertura de Crédito Adicional </w:t>
      </w:r>
      <w:r w:rsidR="00D75A42">
        <w:t>Especial</w:t>
      </w:r>
      <w:r>
        <w:t xml:space="preserve">, através de </w:t>
      </w:r>
      <w:r w:rsidR="00D75A42">
        <w:t>Excesso de Arrecadação</w:t>
      </w:r>
      <w:r w:rsidR="00DF4388">
        <w:t>, conforme segue P</w:t>
      </w:r>
      <w:r>
        <w:t>rojeto</w:t>
      </w:r>
      <w:r w:rsidR="004918A2">
        <w:t xml:space="preserve"> </w:t>
      </w:r>
      <w:r>
        <w:t xml:space="preserve">de lei anexo. Os recursos serão destinados Secretaria Municipal de </w:t>
      </w:r>
      <w:r w:rsidR="00161EC2">
        <w:t xml:space="preserve">Obras e Serviços </w:t>
      </w:r>
      <w:r w:rsidR="00D75A42">
        <w:t>Públicos - SEMOSP</w:t>
      </w:r>
      <w:r w:rsidR="005A48FB">
        <w:t xml:space="preserve">, e irá atender as necessidades </w:t>
      </w:r>
      <w:r w:rsidR="00161EC2">
        <w:t xml:space="preserve">do </w:t>
      </w:r>
      <w:r w:rsidR="00D75A42" w:rsidRPr="00D75A42">
        <w:t>Contrato de repasse nº 824188/2015 Ministério do Turismo/CAIXA</w:t>
      </w:r>
      <w:r w:rsidR="004E6D7A">
        <w:t>, conforme o oficio nº 1689/2018/GIGOV/PV.</w:t>
      </w:r>
    </w:p>
    <w:p w:rsidR="00BB7DBA" w:rsidRDefault="00BB7DBA" w:rsidP="004E6D7A">
      <w:pPr>
        <w:pStyle w:val="Ttulo1"/>
      </w:pPr>
    </w:p>
    <w:p w:rsidR="00BB7DBA" w:rsidRDefault="00BB7DBA" w:rsidP="004E6D7A">
      <w:pPr>
        <w:pStyle w:val="Ttulo1"/>
      </w:pPr>
      <w:r>
        <w:t>Certo de podermos contar com a compreensão e dedicação de Vossas Excelências, agradecemos, renovando votos de estima e consideração.</w:t>
      </w:r>
    </w:p>
    <w:p w:rsidR="00BB7DBA" w:rsidRDefault="00BB7DBA" w:rsidP="004E6D7A">
      <w:pPr>
        <w:pStyle w:val="Ttulo1"/>
      </w:pPr>
    </w:p>
    <w:p w:rsidR="00BB7DBA" w:rsidRDefault="00BB7DBA" w:rsidP="004E6D7A">
      <w:pPr>
        <w:pStyle w:val="Ttulo1"/>
      </w:pPr>
    </w:p>
    <w:p w:rsidR="00BB7DBA" w:rsidRDefault="00BB7DBA" w:rsidP="004E6D7A">
      <w:pPr>
        <w:pStyle w:val="Ttulo1"/>
      </w:pPr>
    </w:p>
    <w:p w:rsidR="00BB7DBA" w:rsidRPr="00256AB9" w:rsidRDefault="00BB7DBA" w:rsidP="004E6D7A">
      <w:pPr>
        <w:pStyle w:val="Ttulo1"/>
        <w:jc w:val="right"/>
      </w:pPr>
      <w:r w:rsidRPr="00256AB9">
        <w:t xml:space="preserve">Itapuã do Oeste, </w:t>
      </w:r>
      <w:r w:rsidR="00D75A42">
        <w:t>09</w:t>
      </w:r>
      <w:r w:rsidRPr="00256AB9">
        <w:t xml:space="preserve"> de </w:t>
      </w:r>
      <w:r w:rsidR="00D75A42">
        <w:t>dez</w:t>
      </w:r>
      <w:r w:rsidR="004918A2">
        <w:t>embro</w:t>
      </w:r>
      <w:r w:rsidRPr="00256AB9">
        <w:t xml:space="preserve"> de 2019.</w:t>
      </w:r>
    </w:p>
    <w:p w:rsidR="00BB7DBA" w:rsidRDefault="00BB7DBA" w:rsidP="004E6D7A">
      <w:pPr>
        <w:pStyle w:val="Ttulo1"/>
      </w:pPr>
    </w:p>
    <w:p w:rsidR="004E6D7A" w:rsidRDefault="004E6D7A" w:rsidP="004E6D7A"/>
    <w:p w:rsidR="004E6D7A" w:rsidRPr="004E6D7A" w:rsidRDefault="004E6D7A" w:rsidP="004E6D7A"/>
    <w:p w:rsidR="00BB7DBA" w:rsidRPr="003B62AF" w:rsidRDefault="00BB7DBA" w:rsidP="004E6D7A">
      <w:pPr>
        <w:pStyle w:val="Ttulo1"/>
        <w:rPr>
          <w:b/>
        </w:rPr>
      </w:pPr>
    </w:p>
    <w:p w:rsidR="00BB7DBA" w:rsidRPr="003B62AF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b/>
          <w:color w:val="000000"/>
        </w:rPr>
      </w:pPr>
      <w:r w:rsidRPr="003B62AF">
        <w:rPr>
          <w:rFonts w:ascii="Arial" w:hAnsi="Arial" w:cs="Arial"/>
          <w:b/>
          <w:color w:val="000000"/>
        </w:rPr>
        <w:t>MOISÉS GARCIA CAVALHEIRO</w:t>
      </w:r>
    </w:p>
    <w:p w:rsidR="00BB7DBA" w:rsidRPr="003B62AF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b/>
          <w:color w:val="000000"/>
        </w:rPr>
      </w:pPr>
      <w:r w:rsidRPr="003B62AF">
        <w:rPr>
          <w:rFonts w:ascii="Arial" w:hAnsi="Arial" w:cs="Arial"/>
          <w:b/>
          <w:color w:val="000000"/>
        </w:rPr>
        <w:t>PREFEITO</w:t>
      </w:r>
    </w:p>
    <w:p w:rsidR="00BB7DBA" w:rsidRPr="003B62AF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75A42" w:rsidRDefault="00D75A4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B62AF" w:rsidRDefault="003B62AF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E6D7A" w:rsidRDefault="004E6D7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E6D7A" w:rsidRDefault="004E6D7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5DFE" w:rsidRPr="00044266" w:rsidRDefault="00473A33" w:rsidP="00135DFE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PROJETO DE LEI Nº 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35</w:t>
      </w:r>
      <w:r w:rsidR="00135DFE" w:rsidRPr="00044266">
        <w:rPr>
          <w:rFonts w:ascii="Arial" w:hAnsi="Arial" w:cs="Arial"/>
          <w:b/>
          <w:color w:val="000000" w:themeColor="text1"/>
        </w:rPr>
        <w:t xml:space="preserve">   </w:t>
      </w:r>
    </w:p>
    <w:p w:rsidR="00135DFE" w:rsidRDefault="00135DFE" w:rsidP="00135DFE">
      <w:pPr>
        <w:pStyle w:val="Corpodetexto"/>
        <w:ind w:left="4395" w:hanging="5245"/>
        <w:jc w:val="both"/>
        <w:rPr>
          <w:rFonts w:ascii="Arial" w:hAnsi="Arial" w:cs="Arial"/>
          <w:b/>
          <w:color w:val="000000" w:themeColor="text1"/>
        </w:rPr>
      </w:pPr>
      <w:r w:rsidRPr="00044266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044266">
        <w:rPr>
          <w:rFonts w:ascii="Arial" w:hAnsi="Arial" w:cs="Arial"/>
          <w:b/>
          <w:color w:val="000000" w:themeColor="text1"/>
        </w:rPr>
        <w:t>“DISPÕE SOBRE A ABERTURA DE CRÉDITO ADICIONAL ESPECIAL NO ORÇAMENTO DE 2019 E DÁ OUTRAS PROVIDÊNCIAS”.</w:t>
      </w:r>
    </w:p>
    <w:p w:rsidR="003B62AF" w:rsidRPr="00044266" w:rsidRDefault="003B62AF" w:rsidP="00135DFE">
      <w:pPr>
        <w:pStyle w:val="Corpodetexto"/>
        <w:ind w:left="4395" w:hanging="5245"/>
        <w:jc w:val="both"/>
        <w:rPr>
          <w:rFonts w:ascii="Arial" w:hAnsi="Arial" w:cs="Arial"/>
          <w:b/>
          <w:color w:val="000000" w:themeColor="text1"/>
        </w:rPr>
      </w:pPr>
    </w:p>
    <w:p w:rsidR="00135DFE" w:rsidRPr="00CD0409" w:rsidRDefault="00135DFE" w:rsidP="004E6D7A">
      <w:pPr>
        <w:pStyle w:val="Ttulo1"/>
        <w:rPr>
          <w:snapToGrid w:val="0"/>
        </w:rPr>
      </w:pPr>
    </w:p>
    <w:p w:rsidR="00135DFE" w:rsidRPr="00044266" w:rsidRDefault="00135DFE" w:rsidP="004E6D7A">
      <w:pPr>
        <w:pStyle w:val="Ttulo1"/>
        <w:rPr>
          <w:snapToGrid w:val="0"/>
          <w:color w:val="000000" w:themeColor="text1"/>
          <w:lang w:val="pt-PT"/>
        </w:rPr>
      </w:pPr>
      <w:r w:rsidRPr="00044266">
        <w:rPr>
          <w:snapToGrid w:val="0"/>
          <w:color w:val="000000" w:themeColor="text1"/>
          <w:lang w:val="pt-PT"/>
        </w:rPr>
        <w:tab/>
        <w:t xml:space="preserve">     O PREFEITO DO MUNICÍPIO DE ITAPUÃ DO OESTE FAZ SABER QUE A CÂMARA MUNICIPAL APROVOU E EU SANCIONO A SEGUINTE LEI:</w:t>
      </w:r>
      <w:r w:rsidRPr="00044266">
        <w:rPr>
          <w:snapToGrid w:val="0"/>
          <w:color w:val="000000" w:themeColor="text1"/>
          <w:lang w:val="pt-PT"/>
        </w:rPr>
        <w:tab/>
      </w:r>
    </w:p>
    <w:p w:rsidR="00135DFE" w:rsidRDefault="00135DFE" w:rsidP="004E6D7A">
      <w:pPr>
        <w:pStyle w:val="Ttulo1"/>
        <w:rPr>
          <w:snapToGrid w:val="0"/>
          <w:szCs w:val="24"/>
          <w:lang w:val="pt-PT"/>
        </w:rPr>
      </w:pPr>
    </w:p>
    <w:p w:rsidR="00135DFE" w:rsidRPr="00044266" w:rsidRDefault="00135DFE" w:rsidP="004E6D7A">
      <w:pPr>
        <w:pStyle w:val="Ttulo1"/>
        <w:rPr>
          <w:color w:val="000000" w:themeColor="text1"/>
          <w:szCs w:val="24"/>
        </w:rPr>
      </w:pPr>
      <w:r w:rsidRPr="00044266">
        <w:rPr>
          <w:snapToGrid w:val="0"/>
          <w:color w:val="000000" w:themeColor="text1"/>
          <w:szCs w:val="24"/>
          <w:lang w:val="pt-PT"/>
        </w:rPr>
        <w:t xml:space="preserve">Art. 1º - Fica o Poder Executivo Municipal autorizado a abrir Crédito Adicional Especial no orçamento vigente, </w:t>
      </w:r>
      <w:r>
        <w:rPr>
          <w:snapToGrid w:val="0"/>
          <w:color w:val="000000" w:themeColor="text1"/>
          <w:szCs w:val="24"/>
          <w:lang w:val="pt-PT"/>
        </w:rPr>
        <w:t>na ordem</w:t>
      </w:r>
      <w:r w:rsidRPr="00044266">
        <w:rPr>
          <w:snapToGrid w:val="0"/>
          <w:color w:val="000000" w:themeColor="text1"/>
          <w:szCs w:val="24"/>
          <w:lang w:val="pt-PT"/>
        </w:rPr>
        <w:t xml:space="preserve"> </w:t>
      </w:r>
      <w:r w:rsidRPr="00044266">
        <w:rPr>
          <w:color w:val="000000" w:themeColor="text1"/>
          <w:szCs w:val="24"/>
        </w:rPr>
        <w:t xml:space="preserve">de R$ R$ </w:t>
      </w:r>
      <w:r>
        <w:rPr>
          <w:color w:val="000000" w:themeColor="text1"/>
          <w:szCs w:val="24"/>
        </w:rPr>
        <w:t>24.669,23</w:t>
      </w:r>
      <w:r w:rsidRPr="00044266">
        <w:rPr>
          <w:color w:val="000000" w:themeColor="text1"/>
          <w:szCs w:val="24"/>
        </w:rPr>
        <w:t xml:space="preserve"> (</w:t>
      </w:r>
      <w:r>
        <w:rPr>
          <w:color w:val="000000" w:themeColor="text1"/>
          <w:szCs w:val="24"/>
        </w:rPr>
        <w:t>Vinte e quatro mil seiscentos e sessenta e nove reais e vinte e três centavos)</w:t>
      </w:r>
      <w:r w:rsidRPr="00044266">
        <w:rPr>
          <w:color w:val="000000" w:themeColor="text1"/>
          <w:szCs w:val="24"/>
        </w:rPr>
        <w:t>; alocados nos projetos/atividades conforme anexo I do presente projeto.</w:t>
      </w:r>
    </w:p>
    <w:p w:rsidR="00135DFE" w:rsidRPr="00CD0409" w:rsidRDefault="00135DFE" w:rsidP="004E6D7A">
      <w:pPr>
        <w:pStyle w:val="Ttulo1"/>
        <w:rPr>
          <w:szCs w:val="24"/>
        </w:rPr>
      </w:pPr>
    </w:p>
    <w:p w:rsidR="00135DFE" w:rsidRPr="00044266" w:rsidRDefault="00135DFE" w:rsidP="004E6D7A">
      <w:pPr>
        <w:pStyle w:val="Ttulo1"/>
        <w:rPr>
          <w:color w:val="000000" w:themeColor="text1"/>
          <w:szCs w:val="24"/>
        </w:rPr>
      </w:pPr>
      <w:r w:rsidRPr="00044266">
        <w:rPr>
          <w:color w:val="000000" w:themeColor="text1"/>
          <w:szCs w:val="24"/>
        </w:rPr>
        <w:tab/>
        <w:t>Art. 2º - Para dar cobertura orçamentária ao presente crédito,</w:t>
      </w:r>
      <w:r>
        <w:rPr>
          <w:color w:val="000000" w:themeColor="text1"/>
          <w:szCs w:val="24"/>
        </w:rPr>
        <w:t xml:space="preserve"> </w:t>
      </w:r>
      <w:r w:rsidRPr="00044266">
        <w:rPr>
          <w:color w:val="000000" w:themeColor="text1"/>
          <w:szCs w:val="24"/>
        </w:rPr>
        <w:t>o recurso advirão de excesso de arrecadação, através de recebimento</w:t>
      </w:r>
      <w:r>
        <w:rPr>
          <w:color w:val="000000" w:themeColor="text1"/>
          <w:szCs w:val="24"/>
        </w:rPr>
        <w:t xml:space="preserve"> recursos</w:t>
      </w:r>
      <w:r w:rsidR="004E6D7A">
        <w:rPr>
          <w:color w:val="000000" w:themeColor="text1"/>
          <w:szCs w:val="24"/>
        </w:rPr>
        <w:t xml:space="preserve"> de aprovação de reprogramação</w:t>
      </w:r>
      <w:r w:rsidR="003B62AF">
        <w:rPr>
          <w:color w:val="000000" w:themeColor="text1"/>
          <w:szCs w:val="24"/>
        </w:rPr>
        <w:t xml:space="preserve">, para </w:t>
      </w:r>
      <w:r>
        <w:rPr>
          <w:color w:val="000000" w:themeColor="text1"/>
          <w:szCs w:val="24"/>
        </w:rPr>
        <w:t>contemplação</w:t>
      </w:r>
      <w:r w:rsidR="003B62AF">
        <w:rPr>
          <w:color w:val="000000" w:themeColor="text1"/>
          <w:szCs w:val="24"/>
        </w:rPr>
        <w:t xml:space="preserve"> de ampliação de </w:t>
      </w:r>
      <w:r>
        <w:rPr>
          <w:color w:val="000000" w:themeColor="text1"/>
          <w:szCs w:val="24"/>
        </w:rPr>
        <w:t>metas</w:t>
      </w:r>
      <w:r w:rsidRPr="00044266">
        <w:rPr>
          <w:color w:val="000000" w:themeColor="text1"/>
          <w:szCs w:val="24"/>
        </w:rPr>
        <w:t>,</w:t>
      </w:r>
      <w:r w:rsidR="00DE5BB9">
        <w:rPr>
          <w:color w:val="000000" w:themeColor="text1"/>
          <w:szCs w:val="24"/>
        </w:rPr>
        <w:t xml:space="preserve"> conforme o oficio</w:t>
      </w:r>
      <w:r w:rsidR="004E6D7A">
        <w:rPr>
          <w:color w:val="000000" w:themeColor="text1"/>
          <w:szCs w:val="24"/>
        </w:rPr>
        <w:t xml:space="preserve"> nº 1689/2018/GIGOV/PV</w:t>
      </w:r>
      <w:r w:rsidR="00DE5BB9">
        <w:rPr>
          <w:color w:val="000000" w:themeColor="text1"/>
          <w:szCs w:val="24"/>
        </w:rPr>
        <w:t xml:space="preserve"> em</w:t>
      </w:r>
      <w:r w:rsidRPr="00044266">
        <w:rPr>
          <w:color w:val="000000" w:themeColor="text1"/>
          <w:szCs w:val="24"/>
        </w:rPr>
        <w:t xml:space="preserve"> </w:t>
      </w:r>
      <w:r w:rsidR="004E6D7A">
        <w:rPr>
          <w:color w:val="000000" w:themeColor="text1"/>
          <w:szCs w:val="24"/>
        </w:rPr>
        <w:t xml:space="preserve">anexo e </w:t>
      </w:r>
      <w:r w:rsidRPr="00044266">
        <w:rPr>
          <w:color w:val="000000" w:themeColor="text1"/>
          <w:szCs w:val="24"/>
        </w:rPr>
        <w:t xml:space="preserve">Previstos no Art. 43 § 1º Item II e III da Lei 4.320/64, </w:t>
      </w:r>
    </w:p>
    <w:p w:rsidR="00135DFE" w:rsidRPr="00CD0409" w:rsidRDefault="00135DFE" w:rsidP="004E6D7A">
      <w:pPr>
        <w:pStyle w:val="Ttulo1"/>
      </w:pPr>
    </w:p>
    <w:p w:rsidR="00135DFE" w:rsidRPr="00044266" w:rsidRDefault="00135DFE" w:rsidP="004E6D7A">
      <w:pPr>
        <w:pStyle w:val="Ttulo1"/>
        <w:rPr>
          <w:color w:val="000000" w:themeColor="text1"/>
        </w:rPr>
      </w:pPr>
      <w:r w:rsidRPr="00CD0409">
        <w:tab/>
      </w:r>
      <w:r w:rsidRPr="00044266">
        <w:rPr>
          <w:color w:val="000000" w:themeColor="text1"/>
        </w:rPr>
        <w:t>Art. 3º - Os créditos que trata a presente lei serão abertos por Decreto do Executivo, em conformidade com as disposições do artigo 42 c/c o artigo 46 da Lei Federal n.º 4.320/64.</w:t>
      </w:r>
    </w:p>
    <w:p w:rsidR="00135DFE" w:rsidRPr="00CD0409" w:rsidRDefault="00135DFE" w:rsidP="004E6D7A">
      <w:pPr>
        <w:pStyle w:val="Ttulo1"/>
        <w:rPr>
          <w:szCs w:val="24"/>
          <w:lang w:val="pt-PT"/>
        </w:rPr>
      </w:pPr>
    </w:p>
    <w:p w:rsidR="00135DFE" w:rsidRPr="00044266" w:rsidRDefault="00135DFE" w:rsidP="004E6D7A">
      <w:pPr>
        <w:pStyle w:val="Ttulo1"/>
        <w:rPr>
          <w:color w:val="000000" w:themeColor="text1"/>
          <w:szCs w:val="24"/>
        </w:rPr>
      </w:pPr>
      <w:r w:rsidRPr="00CD0409">
        <w:rPr>
          <w:szCs w:val="24"/>
          <w:lang w:val="pt-PT"/>
        </w:rPr>
        <w:t xml:space="preserve">                </w:t>
      </w:r>
      <w:r w:rsidRPr="00044266">
        <w:rPr>
          <w:color w:val="000000" w:themeColor="text1"/>
          <w:szCs w:val="24"/>
          <w:lang w:val="pt-PT"/>
        </w:rPr>
        <w:t xml:space="preserve">Art. 4º - Esta lei entrará em vigor na data de sua publicação, </w:t>
      </w:r>
      <w:r w:rsidRPr="00044266">
        <w:rPr>
          <w:color w:val="000000" w:themeColor="text1"/>
          <w:szCs w:val="24"/>
        </w:rPr>
        <w:t>revogando as disposições em contrário.</w:t>
      </w:r>
    </w:p>
    <w:p w:rsidR="00135DFE" w:rsidRDefault="00135DFE" w:rsidP="004E6D7A">
      <w:pPr>
        <w:pStyle w:val="Ttulo1"/>
      </w:pPr>
      <w:r w:rsidRPr="00CD0409">
        <w:t xml:space="preserve">                                              </w:t>
      </w:r>
    </w:p>
    <w:p w:rsidR="00135DFE" w:rsidRDefault="00135DFE" w:rsidP="004E6D7A">
      <w:pPr>
        <w:pStyle w:val="Ttulo1"/>
        <w:jc w:val="right"/>
      </w:pPr>
    </w:p>
    <w:p w:rsidR="00135DFE" w:rsidRPr="00815F04" w:rsidRDefault="00135DFE" w:rsidP="004E6D7A">
      <w:pPr>
        <w:pStyle w:val="Ttulo1"/>
        <w:jc w:val="right"/>
      </w:pPr>
      <w:r w:rsidRPr="00044266">
        <w:rPr>
          <w:color w:val="000000" w:themeColor="text1"/>
        </w:rPr>
        <w:t xml:space="preserve">  Itapuã do Oeste - RO, </w:t>
      </w:r>
      <w:r>
        <w:rPr>
          <w:color w:val="000000" w:themeColor="text1"/>
        </w:rPr>
        <w:t>0</w:t>
      </w:r>
      <w:r w:rsidR="003B62AF">
        <w:rPr>
          <w:color w:val="000000" w:themeColor="text1"/>
        </w:rPr>
        <w:t>9</w:t>
      </w:r>
      <w:r w:rsidRPr="00044266">
        <w:rPr>
          <w:color w:val="000000" w:themeColor="text1"/>
        </w:rPr>
        <w:t xml:space="preserve"> de </w:t>
      </w:r>
      <w:r w:rsidR="003B62AF">
        <w:rPr>
          <w:color w:val="000000" w:themeColor="text1"/>
        </w:rPr>
        <w:t>Dezembro</w:t>
      </w:r>
      <w:r w:rsidRPr="00044266">
        <w:rPr>
          <w:color w:val="000000" w:themeColor="text1"/>
        </w:rPr>
        <w:t xml:space="preserve"> de 2019.</w:t>
      </w:r>
    </w:p>
    <w:p w:rsidR="00135DFE" w:rsidRDefault="00135DFE" w:rsidP="004E6D7A">
      <w:pPr>
        <w:pStyle w:val="Ttulo1"/>
        <w:rPr>
          <w:color w:val="000000" w:themeColor="text1"/>
        </w:rPr>
      </w:pPr>
    </w:p>
    <w:p w:rsidR="00135DFE" w:rsidRDefault="00135DFE" w:rsidP="004E6D7A">
      <w:pPr>
        <w:pStyle w:val="Ttulo1"/>
        <w:rPr>
          <w:color w:val="000000" w:themeColor="text1"/>
        </w:rPr>
      </w:pPr>
    </w:p>
    <w:p w:rsidR="00135DFE" w:rsidRPr="00044266" w:rsidRDefault="00135DFE" w:rsidP="004E6D7A">
      <w:pPr>
        <w:pStyle w:val="Ttulo1"/>
        <w:rPr>
          <w:color w:val="000000" w:themeColor="text1"/>
        </w:rPr>
      </w:pPr>
    </w:p>
    <w:p w:rsidR="00135DFE" w:rsidRPr="00044266" w:rsidRDefault="00135DFE" w:rsidP="004E6D7A">
      <w:pPr>
        <w:pStyle w:val="Ttulo1"/>
        <w:rPr>
          <w:color w:val="000000" w:themeColor="text1"/>
        </w:rPr>
      </w:pPr>
    </w:p>
    <w:p w:rsidR="00135DFE" w:rsidRPr="00F6570E" w:rsidRDefault="00135DFE" w:rsidP="004E6D7A">
      <w:pPr>
        <w:pStyle w:val="Ttulo1"/>
        <w:jc w:val="center"/>
        <w:rPr>
          <w:iCs/>
          <w:color w:val="000000" w:themeColor="text1"/>
          <w:szCs w:val="24"/>
        </w:rPr>
      </w:pPr>
      <w:r w:rsidRPr="00F6570E">
        <w:rPr>
          <w:iCs/>
          <w:color w:val="000000" w:themeColor="text1"/>
          <w:szCs w:val="24"/>
        </w:rPr>
        <w:t>MOISES GARCIA CAVALHEIRO</w:t>
      </w:r>
    </w:p>
    <w:p w:rsidR="00135DFE" w:rsidRDefault="00135DFE" w:rsidP="004E6D7A">
      <w:pPr>
        <w:pStyle w:val="Ttulo1"/>
        <w:jc w:val="center"/>
        <w:rPr>
          <w:iCs/>
          <w:color w:val="000000" w:themeColor="text1"/>
          <w:szCs w:val="24"/>
        </w:rPr>
      </w:pPr>
      <w:r w:rsidRPr="00F6570E">
        <w:rPr>
          <w:iCs/>
          <w:color w:val="000000" w:themeColor="text1"/>
          <w:szCs w:val="24"/>
        </w:rPr>
        <w:t xml:space="preserve">PREFEITO </w:t>
      </w:r>
    </w:p>
    <w:p w:rsidR="004E6D7A" w:rsidRDefault="004E6D7A" w:rsidP="004E6D7A"/>
    <w:p w:rsidR="004E6D7A" w:rsidRDefault="004E6D7A" w:rsidP="004E6D7A"/>
    <w:p w:rsidR="004E6D7A" w:rsidRDefault="004E6D7A" w:rsidP="004E6D7A"/>
    <w:p w:rsidR="004E6D7A" w:rsidRDefault="004E6D7A" w:rsidP="004E6D7A"/>
    <w:p w:rsidR="00135DFE" w:rsidRDefault="00135DFE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135DFE" w:rsidRDefault="00135DFE" w:rsidP="004E6D7A">
      <w:pPr>
        <w:pStyle w:val="Ttulo1"/>
      </w:pPr>
    </w:p>
    <w:p w:rsidR="00A40B34" w:rsidRPr="003B62AF" w:rsidRDefault="00D91F2A" w:rsidP="004E6D7A">
      <w:pPr>
        <w:pStyle w:val="Ttulo1"/>
        <w:jc w:val="center"/>
        <w:rPr>
          <w:b/>
        </w:rPr>
      </w:pPr>
      <w:r w:rsidRPr="003B62AF">
        <w:rPr>
          <w:b/>
        </w:rPr>
        <w:t>ANEXO I</w:t>
      </w:r>
    </w:p>
    <w:p w:rsidR="00135DFE" w:rsidRDefault="00135DFE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Pr="00135DFE" w:rsidRDefault="00135DFE" w:rsidP="004E6D7A">
      <w:pPr>
        <w:pStyle w:val="Ttulo1"/>
        <w:rPr>
          <w:b/>
        </w:rPr>
      </w:pPr>
      <w:r w:rsidRPr="00135DFE">
        <w:rPr>
          <w:b/>
          <w:sz w:val="22"/>
          <w:szCs w:val="22"/>
        </w:rPr>
        <w:t>Excesso:</w:t>
      </w:r>
    </w:p>
    <w:p w:rsidR="00135DFE" w:rsidRDefault="00135DFE" w:rsidP="004E6D7A">
      <w:pPr>
        <w:pStyle w:val="Ttulo1"/>
      </w:pPr>
    </w:p>
    <w:p w:rsidR="00135DFE" w:rsidRPr="0098147E" w:rsidRDefault="00135DFE" w:rsidP="004E6D7A">
      <w:pPr>
        <w:pStyle w:val="Ttulo1"/>
        <w:rPr>
          <w:sz w:val="22"/>
          <w:szCs w:val="22"/>
        </w:rPr>
      </w:pPr>
      <w:r w:rsidRPr="0098147E">
        <w:rPr>
          <w:sz w:val="22"/>
          <w:szCs w:val="22"/>
        </w:rPr>
        <w:t>Local: 020401</w:t>
      </w:r>
      <w:r w:rsidRPr="0098147E">
        <w:rPr>
          <w:sz w:val="22"/>
          <w:szCs w:val="22"/>
        </w:rPr>
        <w:tab/>
        <w:t xml:space="preserve">SEC. MUNICIPAL DE OBRAS E SERV. </w:t>
      </w:r>
      <w:r w:rsidRPr="0098147E">
        <w:t>PUBLICOS.</w:t>
      </w:r>
    </w:p>
    <w:p w:rsidR="00135DFE" w:rsidRDefault="00135DFE" w:rsidP="004E6D7A">
      <w:pPr>
        <w:pStyle w:val="Ttulo1"/>
      </w:pPr>
      <w:r w:rsidRPr="0098147E">
        <w:rPr>
          <w:sz w:val="22"/>
          <w:szCs w:val="22"/>
        </w:rPr>
        <w:t xml:space="preserve">Ficha: </w:t>
      </w:r>
      <w:r w:rsidRPr="0098147E">
        <w:rPr>
          <w:sz w:val="22"/>
          <w:szCs w:val="22"/>
        </w:rPr>
        <w:tab/>
        <w:t xml:space="preserve">536 </w:t>
      </w:r>
    </w:p>
    <w:p w:rsidR="00135DFE" w:rsidRPr="0098147E" w:rsidRDefault="00135DFE" w:rsidP="004E6D7A">
      <w:pPr>
        <w:pStyle w:val="Ttulo1"/>
        <w:rPr>
          <w:sz w:val="22"/>
          <w:szCs w:val="22"/>
        </w:rPr>
      </w:pPr>
      <w:r w:rsidRPr="0098147E">
        <w:rPr>
          <w:sz w:val="22"/>
          <w:szCs w:val="22"/>
        </w:rPr>
        <w:t>04.122.0002.0006.0014</w:t>
      </w:r>
      <w:r w:rsidRPr="0098147E">
        <w:rPr>
          <w:sz w:val="22"/>
          <w:szCs w:val="22"/>
        </w:rPr>
        <w:tab/>
        <w:t xml:space="preserve">Realização de </w:t>
      </w:r>
      <w:r w:rsidRPr="0098147E">
        <w:t>Convênios</w:t>
      </w:r>
      <w:r w:rsidRPr="0098147E">
        <w:rPr>
          <w:sz w:val="22"/>
          <w:szCs w:val="22"/>
        </w:rPr>
        <w:t xml:space="preserve"> Contr. e Outras </w:t>
      </w:r>
      <w:r w:rsidRPr="0098147E">
        <w:t>Transferências</w:t>
      </w:r>
      <w:proofErr w:type="gramStart"/>
      <w:r>
        <w:t>.................................................................</w:t>
      </w:r>
      <w:r w:rsidR="004E6D7A">
        <w:t>....................</w:t>
      </w:r>
      <w:r>
        <w:t>.....</w:t>
      </w:r>
      <w:proofErr w:type="gramEnd"/>
      <w:r>
        <w:t>R$</w:t>
      </w:r>
      <w:r w:rsidRPr="0098147E">
        <w:rPr>
          <w:sz w:val="22"/>
          <w:szCs w:val="22"/>
        </w:rPr>
        <w:tab/>
        <w:t xml:space="preserve">     24.669,23</w:t>
      </w:r>
    </w:p>
    <w:p w:rsidR="00135DFE" w:rsidRPr="0098147E" w:rsidRDefault="00135DFE" w:rsidP="004E6D7A">
      <w:pPr>
        <w:pStyle w:val="Ttulo1"/>
        <w:rPr>
          <w:sz w:val="22"/>
          <w:szCs w:val="22"/>
        </w:rPr>
      </w:pPr>
      <w:r w:rsidRPr="0098147E">
        <w:rPr>
          <w:sz w:val="22"/>
          <w:szCs w:val="22"/>
        </w:rPr>
        <w:t>4.4.90.51.00</w:t>
      </w:r>
      <w:r w:rsidRPr="0098147E">
        <w:rPr>
          <w:sz w:val="22"/>
          <w:szCs w:val="22"/>
        </w:rPr>
        <w:tab/>
        <w:t>OBRAS E INSTALAÇÕES</w:t>
      </w:r>
    </w:p>
    <w:p w:rsidR="00D75A42" w:rsidRDefault="00D75A42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Default="00135DFE" w:rsidP="004E6D7A">
      <w:pPr>
        <w:pStyle w:val="Ttulo1"/>
      </w:pPr>
    </w:p>
    <w:p w:rsidR="00135DFE" w:rsidRPr="003B62AF" w:rsidRDefault="00135DFE" w:rsidP="004E6D7A">
      <w:pPr>
        <w:pStyle w:val="Ttulo1"/>
        <w:jc w:val="center"/>
        <w:rPr>
          <w:b/>
        </w:rPr>
      </w:pPr>
    </w:p>
    <w:p w:rsidR="00135DFE" w:rsidRPr="003B62AF" w:rsidRDefault="00135DFE" w:rsidP="004E6D7A">
      <w:pPr>
        <w:pStyle w:val="Ttulo1"/>
        <w:jc w:val="center"/>
        <w:rPr>
          <w:b/>
          <w:sz w:val="22"/>
          <w:szCs w:val="22"/>
        </w:rPr>
      </w:pPr>
      <w:r w:rsidRPr="003B62AF">
        <w:rPr>
          <w:b/>
          <w:sz w:val="22"/>
          <w:szCs w:val="22"/>
        </w:rPr>
        <w:t>MOISÉS GARCIA CAVALHEIRO</w:t>
      </w:r>
    </w:p>
    <w:p w:rsidR="00135DFE" w:rsidRPr="003B62AF" w:rsidRDefault="00135DFE" w:rsidP="004E6D7A">
      <w:pPr>
        <w:pStyle w:val="Ttulo1"/>
        <w:jc w:val="center"/>
        <w:rPr>
          <w:b/>
          <w:sz w:val="22"/>
          <w:szCs w:val="22"/>
        </w:rPr>
      </w:pPr>
      <w:r w:rsidRPr="003B62AF">
        <w:rPr>
          <w:b/>
          <w:sz w:val="22"/>
          <w:szCs w:val="22"/>
        </w:rPr>
        <w:t>PREFEITO</w:t>
      </w:r>
    </w:p>
    <w:p w:rsidR="00135DFE" w:rsidRPr="003B62AF" w:rsidRDefault="00135DFE" w:rsidP="004E6D7A">
      <w:pPr>
        <w:pStyle w:val="Ttulo1"/>
        <w:jc w:val="center"/>
        <w:rPr>
          <w:b/>
          <w:sz w:val="22"/>
          <w:szCs w:val="22"/>
        </w:rPr>
      </w:pPr>
    </w:p>
    <w:p w:rsidR="00135DFE" w:rsidRDefault="00135DFE" w:rsidP="004E6D7A">
      <w:pPr>
        <w:pStyle w:val="Ttulo1"/>
        <w:jc w:val="center"/>
      </w:pPr>
    </w:p>
    <w:sectPr w:rsidR="00135DFE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71" w:rsidRDefault="001C0F71" w:rsidP="00EF5AE7">
      <w:pPr>
        <w:spacing w:after="0" w:line="240" w:lineRule="auto"/>
      </w:pPr>
      <w:r>
        <w:separator/>
      </w:r>
    </w:p>
  </w:endnote>
  <w:endnote w:type="continuationSeparator" w:id="0">
    <w:p w:rsidR="001C0F71" w:rsidRDefault="001C0F71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Pr="00A40B34" w:rsidRDefault="00AE6C0C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</w:rPr>
    </w:pPr>
    <w:r w:rsidRPr="00A40B34">
      <w:rPr>
        <w:rFonts w:ascii="Book Antiqua" w:hAnsi="Book Antiqua"/>
      </w:rPr>
      <w:fldChar w:fldCharType="begin"/>
    </w:r>
    <w:r w:rsidR="00353C18" w:rsidRPr="00A40B34">
      <w:rPr>
        <w:rFonts w:ascii="Book Antiqua" w:hAnsi="Book Antiqua"/>
      </w:rPr>
      <w:instrText xml:space="preserve"> PAGE   \* MERGEFORMAT </w:instrText>
    </w:r>
    <w:r w:rsidRPr="00A40B34">
      <w:rPr>
        <w:rFonts w:ascii="Book Antiqua" w:hAnsi="Book Antiqua"/>
      </w:rPr>
      <w:fldChar w:fldCharType="separate"/>
    </w:r>
    <w:r w:rsidR="00473A33">
      <w:rPr>
        <w:rFonts w:ascii="Book Antiqua" w:hAnsi="Book Antiqua"/>
        <w:noProof/>
      </w:rPr>
      <w:t>4</w:t>
    </w:r>
    <w:r w:rsidRPr="00A40B34">
      <w:rPr>
        <w:rFonts w:ascii="Book Antiqua" w:hAnsi="Book Antiqua"/>
      </w:rPr>
      <w:fldChar w:fldCharType="end"/>
    </w:r>
  </w:p>
  <w:p w:rsidR="00353C18" w:rsidRPr="00A40B34" w:rsidRDefault="00353C18" w:rsidP="00A40B34">
    <w:pPr>
      <w:pStyle w:val="Rodap"/>
      <w:spacing w:after="0"/>
      <w:jc w:val="center"/>
      <w:rPr>
        <w:rFonts w:ascii="Book Antiqua" w:hAnsi="Book Antiqua"/>
      </w:rPr>
    </w:pPr>
    <w:r w:rsidRPr="00A40B34">
      <w:rPr>
        <w:rFonts w:ascii="Book Antiqua" w:hAnsi="Book Antiqua"/>
      </w:rPr>
      <w:t>Rua Airton Senna, nº 1425 – Centro – Itapuã do Oeste/RO – CEP: 76861-</w:t>
    </w:r>
    <w:proofErr w:type="gramStart"/>
    <w:r w:rsidRPr="00A40B34">
      <w:rPr>
        <w:rFonts w:ascii="Book Antiqua" w:hAnsi="Book Antiqua"/>
      </w:rPr>
      <w:t>000</w:t>
    </w:r>
    <w:proofErr w:type="gramEnd"/>
  </w:p>
  <w:p w:rsidR="00353C18" w:rsidRDefault="00353C18" w:rsidP="00A40B34">
    <w:pPr>
      <w:pStyle w:val="Rodap"/>
      <w:spacing w:after="0"/>
      <w:jc w:val="center"/>
    </w:pPr>
    <w:r w:rsidRPr="00A40B34">
      <w:rPr>
        <w:rFonts w:ascii="Book Antiqua" w:hAnsi="Book Antiqua"/>
      </w:rPr>
      <w:t>Telefone: (69) 3231-2754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71" w:rsidRDefault="001C0F71" w:rsidP="00EF5AE7">
      <w:pPr>
        <w:spacing w:after="0" w:line="240" w:lineRule="auto"/>
      </w:pPr>
      <w:r>
        <w:separator/>
      </w:r>
    </w:p>
  </w:footnote>
  <w:footnote w:type="continuationSeparator" w:id="0">
    <w:p w:rsidR="001C0F71" w:rsidRDefault="001C0F71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Default="001C0F71" w:rsidP="00736F00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75pt;margin-top:-22.5pt;width:54pt;height:46.35pt;z-index:251658240">
          <v:imagedata r:id="rId1" o:title=""/>
          <w10:wrap type="square"/>
        </v:shape>
        <o:OLEObject Type="Embed" ProgID="PBrush" ShapeID="_x0000_s2049" DrawAspect="Content" ObjectID="_1637657076" r:id="rId2"/>
      </w:pict>
    </w:r>
    <w:r w:rsidR="00353C18">
      <w:rPr>
        <w:rFonts w:ascii="Arial" w:hAnsi="Arial" w:cs="Arial"/>
        <w:color w:val="333300"/>
      </w:rPr>
      <w:t xml:space="preserve">                       </w:t>
    </w:r>
  </w:p>
  <w:p w:rsidR="00353C18" w:rsidRDefault="00353C18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</w:p>
  <w:p w:rsidR="00353C18" w:rsidRPr="00736F00" w:rsidRDefault="00353C18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  <w:r w:rsidRPr="00736F00">
      <w:rPr>
        <w:rFonts w:ascii="Book Antiqua" w:hAnsi="Book Antiqua" w:cs="Arial"/>
        <w:b/>
        <w:color w:val="333300"/>
      </w:rPr>
      <w:t xml:space="preserve">PREFEITURA </w:t>
    </w:r>
    <w:r>
      <w:rPr>
        <w:rFonts w:ascii="Book Antiqua" w:hAnsi="Book Antiqua" w:cs="Arial"/>
        <w:b/>
        <w:color w:val="333300"/>
      </w:rPr>
      <w:t>MUNICIPAL</w:t>
    </w:r>
    <w:r w:rsidRPr="00736F00">
      <w:rPr>
        <w:rFonts w:ascii="Book Antiqua" w:hAnsi="Book Antiqua" w:cs="Arial"/>
        <w:b/>
        <w:color w:val="333300"/>
      </w:rPr>
      <w:t xml:space="preserve"> DE ITAPUÃ DO OESTE</w:t>
    </w:r>
  </w:p>
  <w:p w:rsidR="00353C18" w:rsidRPr="0033521B" w:rsidRDefault="00353C18" w:rsidP="00736F00">
    <w:pPr>
      <w:pStyle w:val="Cabealho"/>
      <w:pBdr>
        <w:bottom w:val="single" w:sz="4" w:space="1" w:color="auto"/>
      </w:pBdr>
      <w:spacing w:after="0"/>
      <w:jc w:val="center"/>
      <w:rPr>
        <w:color w:val="333300"/>
      </w:rPr>
    </w:pPr>
    <w:r>
      <w:rPr>
        <w:rFonts w:ascii="Book Antiqua" w:hAnsi="Book Antiqua" w:cs="Arial"/>
        <w:b/>
        <w:color w:val="333300"/>
      </w:rPr>
      <w:t>GABINETE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AE7"/>
    <w:rsid w:val="00032EAA"/>
    <w:rsid w:val="00077972"/>
    <w:rsid w:val="000A66F4"/>
    <w:rsid w:val="000D7BE1"/>
    <w:rsid w:val="001272D7"/>
    <w:rsid w:val="00135DFE"/>
    <w:rsid w:val="00161EC2"/>
    <w:rsid w:val="001762C7"/>
    <w:rsid w:val="001B4893"/>
    <w:rsid w:val="001C0F71"/>
    <w:rsid w:val="001F23B5"/>
    <w:rsid w:val="001F2D8F"/>
    <w:rsid w:val="00256AB9"/>
    <w:rsid w:val="00307F2D"/>
    <w:rsid w:val="0033521B"/>
    <w:rsid w:val="00353C18"/>
    <w:rsid w:val="00372B61"/>
    <w:rsid w:val="003B62AF"/>
    <w:rsid w:val="00412A9D"/>
    <w:rsid w:val="00473A33"/>
    <w:rsid w:val="004918A2"/>
    <w:rsid w:val="004E6D7A"/>
    <w:rsid w:val="005A48FB"/>
    <w:rsid w:val="005C51C3"/>
    <w:rsid w:val="005D739B"/>
    <w:rsid w:val="005E1133"/>
    <w:rsid w:val="00622FF5"/>
    <w:rsid w:val="0071414B"/>
    <w:rsid w:val="00736F00"/>
    <w:rsid w:val="008379EB"/>
    <w:rsid w:val="008B0A35"/>
    <w:rsid w:val="008D5A9B"/>
    <w:rsid w:val="009536E9"/>
    <w:rsid w:val="00966585"/>
    <w:rsid w:val="009E4D9E"/>
    <w:rsid w:val="00A40B34"/>
    <w:rsid w:val="00A77898"/>
    <w:rsid w:val="00AE6C0C"/>
    <w:rsid w:val="00B72BCC"/>
    <w:rsid w:val="00BA057D"/>
    <w:rsid w:val="00BB309B"/>
    <w:rsid w:val="00BB7DBA"/>
    <w:rsid w:val="00BF155F"/>
    <w:rsid w:val="00C908B5"/>
    <w:rsid w:val="00D3742B"/>
    <w:rsid w:val="00D75A42"/>
    <w:rsid w:val="00D8601F"/>
    <w:rsid w:val="00D91F2A"/>
    <w:rsid w:val="00DE5BB9"/>
    <w:rsid w:val="00DF4388"/>
    <w:rsid w:val="00E841DA"/>
    <w:rsid w:val="00EF5AE7"/>
    <w:rsid w:val="00F71456"/>
    <w:rsid w:val="00F820BE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5"/>
    <w:rPr>
      <w:rFonts w:cstheme="minorBidi"/>
    </w:rPr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  <w:rPr>
      <w:rFonts w:cstheme="minorBidi"/>
    </w:r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5D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5DFE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SEMAP-52</dc:creator>
  <cp:lastModifiedBy>Camara</cp:lastModifiedBy>
  <cp:revision>15</cp:revision>
  <cp:lastPrinted>2019-12-09T17:07:00Z</cp:lastPrinted>
  <dcterms:created xsi:type="dcterms:W3CDTF">2002-08-30T15:44:00Z</dcterms:created>
  <dcterms:modified xsi:type="dcterms:W3CDTF">2019-12-12T15:58:00Z</dcterms:modified>
</cp:coreProperties>
</file>