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48" w:rsidRDefault="003E0148" w:rsidP="00CE0D0D">
      <w:pPr>
        <w:rPr>
          <w:b/>
        </w:rPr>
      </w:pPr>
    </w:p>
    <w:p w:rsidR="00CE0D0D" w:rsidRDefault="003E0148" w:rsidP="00CE0D0D">
      <w:pPr>
        <w:rPr>
          <w:b/>
        </w:rPr>
      </w:pPr>
      <w:r>
        <w:rPr>
          <w:b/>
        </w:rPr>
        <w:t>AUTÓGRAFO Nº 017</w:t>
      </w:r>
      <w:r w:rsidR="00CE0D0D">
        <w:rPr>
          <w:b/>
        </w:rPr>
        <w:t>/2019</w:t>
      </w:r>
    </w:p>
    <w:p w:rsidR="00CE0D0D" w:rsidRDefault="003E0148" w:rsidP="00CE0D0D">
      <w:pPr>
        <w:rPr>
          <w:b/>
          <w:color w:val="000000"/>
        </w:rPr>
      </w:pPr>
      <w:r>
        <w:rPr>
          <w:b/>
          <w:color w:val="000000"/>
        </w:rPr>
        <w:t>PROJETO DE LEI Nº 017</w:t>
      </w:r>
      <w:bookmarkStart w:id="0" w:name="_GoBack"/>
      <w:bookmarkEnd w:id="0"/>
      <w:r w:rsidR="00CE0D0D">
        <w:rPr>
          <w:b/>
          <w:color w:val="000000"/>
        </w:rPr>
        <w:t>/2019</w:t>
      </w:r>
      <w:proofErr w:type="gramStart"/>
      <w:r w:rsidR="00CE0D0D">
        <w:rPr>
          <w:b/>
          <w:color w:val="000000"/>
        </w:rPr>
        <w:t xml:space="preserve">    </w:t>
      </w:r>
    </w:p>
    <w:p w:rsidR="00CE0D0D" w:rsidRDefault="00CE0D0D" w:rsidP="00CE0D0D">
      <w:pPr>
        <w:pStyle w:val="Default"/>
        <w:spacing w:line="360" w:lineRule="auto"/>
        <w:rPr>
          <w:rFonts w:ascii="Arial" w:hAnsi="Arial" w:cs="Arial"/>
          <w:b/>
          <w:bCs/>
          <w:color w:val="000000" w:themeColor="text1"/>
        </w:rPr>
      </w:pPr>
      <w:proofErr w:type="gramEnd"/>
      <w:r>
        <w:rPr>
          <w:b/>
        </w:rPr>
        <w:t>DE 10 DE JULHO DE 2019</w:t>
      </w:r>
      <w:proofErr w:type="gramStart"/>
      <w:r>
        <w:rPr>
          <w:b/>
        </w:rPr>
        <w:t xml:space="preserve">  </w:t>
      </w:r>
    </w:p>
    <w:p w:rsidR="007E72C2" w:rsidRDefault="007E72C2" w:rsidP="00CE0D0D">
      <w:pPr>
        <w:spacing w:before="192"/>
        <w:jc w:val="both"/>
        <w:rPr>
          <w:rFonts w:ascii="Arial" w:hAnsi="Arial" w:cs="Arial"/>
        </w:rPr>
      </w:pPr>
      <w:proofErr w:type="gramEnd"/>
    </w:p>
    <w:p w:rsidR="00467C54" w:rsidRPr="00467C54" w:rsidRDefault="005F6293" w:rsidP="00467C54">
      <w:pPr>
        <w:spacing w:before="192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67C54" w:rsidRPr="00467C54">
        <w:rPr>
          <w:rFonts w:ascii="Arial" w:hAnsi="Arial" w:cs="Arial"/>
        </w:rPr>
        <w:t>Dispõe sobre abertura de crédito adicional suplementar no orçamento vigente e da outras providências</w:t>
      </w:r>
      <w:r>
        <w:rPr>
          <w:rFonts w:ascii="Arial" w:hAnsi="Arial" w:cs="Arial"/>
        </w:rPr>
        <w:t>”</w:t>
      </w:r>
    </w:p>
    <w:p w:rsidR="00467C54" w:rsidRDefault="00467C54" w:rsidP="007B65DF">
      <w:pPr>
        <w:pStyle w:val="Corpodetexto"/>
        <w:spacing w:before="9"/>
        <w:jc w:val="both"/>
        <w:rPr>
          <w:rFonts w:ascii="Arial" w:hAnsi="Arial" w:cs="Arial"/>
        </w:rPr>
      </w:pPr>
    </w:p>
    <w:p w:rsidR="007E72C2" w:rsidRPr="00467C54" w:rsidRDefault="007E72C2" w:rsidP="007B65DF">
      <w:pPr>
        <w:pStyle w:val="Corpodetexto"/>
        <w:spacing w:before="9"/>
        <w:jc w:val="both"/>
        <w:rPr>
          <w:rFonts w:ascii="Arial" w:hAnsi="Arial" w:cs="Arial"/>
        </w:rPr>
      </w:pPr>
    </w:p>
    <w:p w:rsidR="00467C54" w:rsidRPr="00467C54" w:rsidRDefault="00467C54" w:rsidP="007B65DF">
      <w:pPr>
        <w:pStyle w:val="Ttulo31"/>
        <w:ind w:left="0"/>
        <w:jc w:val="both"/>
        <w:outlineLvl w:val="9"/>
        <w:rPr>
          <w:rFonts w:ascii="Arial" w:hAnsi="Arial" w:cs="Arial"/>
          <w:sz w:val="24"/>
          <w:szCs w:val="24"/>
          <w:lang w:val="pt-BR"/>
        </w:rPr>
      </w:pPr>
      <w:r w:rsidRPr="00467C54">
        <w:rPr>
          <w:rFonts w:ascii="Arial" w:hAnsi="Arial" w:cs="Arial"/>
          <w:b/>
          <w:sz w:val="24"/>
          <w:szCs w:val="24"/>
          <w:lang w:val="pt-BR"/>
        </w:rPr>
        <w:t>O PREFEITO DO MUNICIPIO DE ITAPUÃ DO OESTE</w:t>
      </w:r>
      <w:r w:rsidR="007B65DF">
        <w:rPr>
          <w:rFonts w:ascii="Arial" w:hAnsi="Arial" w:cs="Arial"/>
          <w:b/>
          <w:sz w:val="24"/>
          <w:szCs w:val="24"/>
          <w:lang w:val="pt-BR"/>
        </w:rPr>
        <w:t>/RO,</w:t>
      </w:r>
      <w:r w:rsidR="007B65DF" w:rsidRPr="00467C54">
        <w:rPr>
          <w:rFonts w:ascii="Arial" w:hAnsi="Arial" w:cs="Arial"/>
          <w:sz w:val="24"/>
          <w:szCs w:val="24"/>
          <w:lang w:val="pt-BR"/>
        </w:rPr>
        <w:t xml:space="preserve"> Faz</w:t>
      </w:r>
      <w:r w:rsidRPr="00467C54">
        <w:rPr>
          <w:rFonts w:ascii="Arial" w:hAnsi="Arial" w:cs="Arial"/>
          <w:sz w:val="24"/>
          <w:szCs w:val="24"/>
          <w:lang w:val="pt-BR"/>
        </w:rPr>
        <w:t xml:space="preserve"> saber que a Câmara</w:t>
      </w:r>
      <w:r w:rsidR="007B65DF">
        <w:rPr>
          <w:rFonts w:ascii="Arial" w:hAnsi="Arial" w:cs="Arial"/>
          <w:sz w:val="24"/>
          <w:szCs w:val="24"/>
          <w:lang w:val="pt-BR"/>
        </w:rPr>
        <w:t xml:space="preserve"> </w:t>
      </w:r>
      <w:r w:rsidRPr="00467C54">
        <w:rPr>
          <w:rFonts w:ascii="Arial" w:hAnsi="Arial" w:cs="Arial"/>
          <w:sz w:val="24"/>
          <w:szCs w:val="24"/>
          <w:lang w:val="pt-BR"/>
        </w:rPr>
        <w:t>Municipal aprovou e eu sanciono e promulgo a seguinte lei:</w:t>
      </w:r>
    </w:p>
    <w:p w:rsidR="00467C54" w:rsidRPr="00467C54" w:rsidRDefault="00467C54" w:rsidP="007B65DF">
      <w:pPr>
        <w:pStyle w:val="Corpodetexto"/>
        <w:spacing w:before="4"/>
        <w:jc w:val="both"/>
        <w:rPr>
          <w:rFonts w:ascii="Arial" w:hAnsi="Arial" w:cs="Arial"/>
        </w:rPr>
      </w:pPr>
    </w:p>
    <w:p w:rsidR="00467C54" w:rsidRPr="00467C54" w:rsidRDefault="00467C54" w:rsidP="007B65DF">
      <w:pPr>
        <w:tabs>
          <w:tab w:val="left" w:pos="9072"/>
        </w:tabs>
        <w:jc w:val="both"/>
        <w:rPr>
          <w:rFonts w:ascii="Arial" w:hAnsi="Arial" w:cs="Arial"/>
        </w:rPr>
      </w:pPr>
      <w:r w:rsidRPr="00FF1224">
        <w:rPr>
          <w:rFonts w:ascii="Arial" w:hAnsi="Arial" w:cs="Arial"/>
          <w:b/>
        </w:rPr>
        <w:t>Artigo 1º</w:t>
      </w:r>
      <w:r w:rsidRPr="00467C54">
        <w:rPr>
          <w:rFonts w:ascii="Arial" w:hAnsi="Arial" w:cs="Arial"/>
        </w:rPr>
        <w:t xml:space="preserve"> Fica aberto no orçamento vigente, crédito adicional </w:t>
      </w:r>
      <w:r>
        <w:rPr>
          <w:rFonts w:ascii="Arial" w:hAnsi="Arial" w:cs="Arial"/>
        </w:rPr>
        <w:t xml:space="preserve">suplementar </w:t>
      </w:r>
      <w:r w:rsidRPr="00467C54">
        <w:rPr>
          <w:rFonts w:ascii="Arial" w:hAnsi="Arial" w:cs="Arial"/>
        </w:rPr>
        <w:t xml:space="preserve">na importância de </w:t>
      </w:r>
      <w:r w:rsidRPr="007B65DF">
        <w:rPr>
          <w:rFonts w:ascii="Arial" w:hAnsi="Arial" w:cs="Arial"/>
          <w:b/>
        </w:rPr>
        <w:t>R$ 74.427,72 (</w:t>
      </w:r>
      <w:r w:rsidR="007B65DF">
        <w:rPr>
          <w:rFonts w:ascii="Arial" w:hAnsi="Arial" w:cs="Arial"/>
          <w:b/>
        </w:rPr>
        <w:t>Setenta e quatro mil e quatrocentos e vinte e sete reais e setenta e dois centavos</w:t>
      </w:r>
      <w:r w:rsidRPr="007B65DF">
        <w:rPr>
          <w:rFonts w:ascii="Arial" w:hAnsi="Arial" w:cs="Arial"/>
          <w:b/>
        </w:rPr>
        <w:t>)</w:t>
      </w:r>
      <w:r w:rsidR="007B65DF">
        <w:rPr>
          <w:rFonts w:ascii="Arial" w:hAnsi="Arial" w:cs="Arial"/>
          <w:b/>
        </w:rPr>
        <w:t>,</w:t>
      </w:r>
      <w:r w:rsidRPr="00467C54">
        <w:rPr>
          <w:rFonts w:ascii="Arial" w:hAnsi="Arial" w:cs="Arial"/>
        </w:rPr>
        <w:t xml:space="preserve"> distribuídos as seguintes dotações:</w:t>
      </w:r>
    </w:p>
    <w:p w:rsidR="00467C54" w:rsidRPr="00467C54" w:rsidRDefault="00467C54" w:rsidP="007B65DF">
      <w:pPr>
        <w:jc w:val="both"/>
        <w:rPr>
          <w:rFonts w:ascii="Arial" w:hAnsi="Arial" w:cs="Arial"/>
          <w:color w:val="FF0000"/>
        </w:rPr>
      </w:pPr>
    </w:p>
    <w:p w:rsidR="003830A3" w:rsidRPr="00467C54" w:rsidRDefault="00FF5CAC" w:rsidP="007B65DF">
      <w:pPr>
        <w:jc w:val="both"/>
        <w:rPr>
          <w:rFonts w:ascii="Arial" w:hAnsi="Arial" w:cs="Arial"/>
          <w:b/>
        </w:rPr>
      </w:pPr>
      <w:r w:rsidRPr="00FF1224">
        <w:rPr>
          <w:rFonts w:ascii="Arial" w:hAnsi="Arial" w:cs="Arial"/>
          <w:b/>
        </w:rPr>
        <w:t xml:space="preserve"> </w:t>
      </w:r>
    </w:p>
    <w:p w:rsidR="00FF5CAC" w:rsidRPr="00FF1224" w:rsidRDefault="00FF5CAC" w:rsidP="007E72C2">
      <w:pPr>
        <w:jc w:val="center"/>
        <w:rPr>
          <w:rFonts w:ascii="Arial" w:hAnsi="Arial" w:cs="Arial"/>
          <w:b/>
        </w:rPr>
      </w:pPr>
      <w:proofErr w:type="gramStart"/>
      <w:r w:rsidRPr="00FF1224">
        <w:rPr>
          <w:rFonts w:ascii="Arial" w:hAnsi="Arial" w:cs="Arial"/>
          <w:b/>
        </w:rPr>
        <w:t xml:space="preserve">FICHA </w:t>
      </w:r>
      <w:r w:rsidR="009C7C70" w:rsidRPr="00FF1224">
        <w:rPr>
          <w:rFonts w:ascii="Arial" w:hAnsi="Arial" w:cs="Arial"/>
          <w:b/>
        </w:rPr>
        <w:t>ORÇAM</w:t>
      </w:r>
      <w:proofErr w:type="gramEnd"/>
      <w:r w:rsidR="009C7C70" w:rsidRPr="00FF1224">
        <w:rPr>
          <w:rFonts w:ascii="Arial" w:hAnsi="Arial" w:cs="Arial"/>
          <w:b/>
        </w:rPr>
        <w:t xml:space="preserve">. </w:t>
      </w:r>
      <w:r w:rsidRPr="00FF1224">
        <w:rPr>
          <w:rFonts w:ascii="Arial" w:hAnsi="Arial" w:cs="Arial"/>
          <w:b/>
        </w:rPr>
        <w:t>DE CRIAÇÃO E SUPLEMENTAÇÃO (+) SEMOSP:</w:t>
      </w:r>
    </w:p>
    <w:tbl>
      <w:tblPr>
        <w:tblStyle w:val="Tabelacomgrade"/>
        <w:tblW w:w="0" w:type="auto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2588"/>
        <w:gridCol w:w="1059"/>
        <w:gridCol w:w="2092"/>
      </w:tblGrid>
      <w:tr w:rsidR="00DF3B95" w:rsidRPr="00467C54" w:rsidTr="00DF3B95">
        <w:tc>
          <w:tcPr>
            <w:tcW w:w="358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5CAC" w:rsidRPr="00467C54" w:rsidRDefault="00FF5CAC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P/A</w:t>
            </w:r>
          </w:p>
        </w:tc>
        <w:tc>
          <w:tcPr>
            <w:tcW w:w="258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5CAC" w:rsidRPr="00467C54" w:rsidRDefault="00FF5CAC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ELEM. DE DESPESA</w:t>
            </w:r>
          </w:p>
        </w:tc>
        <w:tc>
          <w:tcPr>
            <w:tcW w:w="10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5CAC" w:rsidRPr="00467C54" w:rsidRDefault="00FF5CAC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FICHA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5CAC" w:rsidRPr="00467C54" w:rsidRDefault="009C7C70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 xml:space="preserve">SUPLEMENTAR </w:t>
            </w:r>
            <w:r w:rsidR="00FF5CAC" w:rsidRPr="00467C54">
              <w:rPr>
                <w:rFonts w:ascii="Arial" w:hAnsi="Arial" w:cs="Arial"/>
                <w:b/>
              </w:rPr>
              <w:t>(</w:t>
            </w:r>
            <w:r w:rsidRPr="00467C54">
              <w:rPr>
                <w:rFonts w:ascii="Arial" w:hAnsi="Arial" w:cs="Arial"/>
                <w:b/>
              </w:rPr>
              <w:t>+</w:t>
            </w:r>
            <w:r w:rsidR="00FF5CAC" w:rsidRPr="00467C54">
              <w:rPr>
                <w:rFonts w:ascii="Arial" w:hAnsi="Arial" w:cs="Arial"/>
                <w:b/>
              </w:rPr>
              <w:t>)</w:t>
            </w:r>
          </w:p>
        </w:tc>
      </w:tr>
      <w:tr w:rsidR="00DF3B95" w:rsidRPr="00467C54" w:rsidTr="00DF3B95"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CAC" w:rsidRPr="00467C54" w:rsidRDefault="00FF5CAC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04.122.0002.000</w:t>
            </w:r>
            <w:r w:rsidR="009C7C70" w:rsidRPr="00467C54">
              <w:rPr>
                <w:rFonts w:ascii="Arial" w:hAnsi="Arial" w:cs="Arial"/>
              </w:rPr>
              <w:t>6</w:t>
            </w:r>
            <w:r w:rsidRPr="00467C54">
              <w:rPr>
                <w:rFonts w:ascii="Arial" w:hAnsi="Arial" w:cs="Arial"/>
              </w:rPr>
              <w:t>.00</w:t>
            </w:r>
            <w:r w:rsidR="009C7C70" w:rsidRPr="00467C54">
              <w:rPr>
                <w:rFonts w:ascii="Arial" w:hAnsi="Arial" w:cs="Arial"/>
              </w:rPr>
              <w:t>10</w:t>
            </w:r>
            <w:r w:rsidRPr="00467C54">
              <w:rPr>
                <w:rFonts w:ascii="Arial" w:hAnsi="Arial" w:cs="Arial"/>
              </w:rPr>
              <w:t xml:space="preserve">- </w:t>
            </w:r>
            <w:r w:rsidR="009C7C70" w:rsidRPr="00467C54">
              <w:rPr>
                <w:rFonts w:ascii="Arial" w:hAnsi="Arial" w:cs="Arial"/>
              </w:rPr>
              <w:t xml:space="preserve">Convênio nº 008/16/PJ/DER RO – </w:t>
            </w:r>
            <w:proofErr w:type="spellStart"/>
            <w:r w:rsidR="009C7C70" w:rsidRPr="00467C54">
              <w:rPr>
                <w:rFonts w:ascii="Arial" w:hAnsi="Arial" w:cs="Arial"/>
              </w:rPr>
              <w:t>Aquis</w:t>
            </w:r>
            <w:proofErr w:type="spellEnd"/>
            <w:r w:rsidR="009C7C70" w:rsidRPr="00467C54">
              <w:rPr>
                <w:rFonts w:ascii="Arial" w:hAnsi="Arial" w:cs="Arial"/>
              </w:rPr>
              <w:t xml:space="preserve">. </w:t>
            </w:r>
            <w:proofErr w:type="gramStart"/>
            <w:r w:rsidR="009C7C70" w:rsidRPr="00467C54">
              <w:rPr>
                <w:rFonts w:ascii="Arial" w:hAnsi="Arial" w:cs="Arial"/>
              </w:rPr>
              <w:t>de</w:t>
            </w:r>
            <w:proofErr w:type="gramEnd"/>
            <w:r w:rsidR="009C7C70" w:rsidRPr="00467C54">
              <w:rPr>
                <w:rFonts w:ascii="Arial" w:hAnsi="Arial" w:cs="Arial"/>
              </w:rPr>
              <w:t xml:space="preserve"> Tubos de Concreto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CAC" w:rsidRPr="00467C54" w:rsidRDefault="00FF5CAC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44.90.93- Indenizações e Restituições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CAC" w:rsidRPr="00467C54" w:rsidRDefault="00FF5CAC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B95" w:rsidRPr="00467C54" w:rsidRDefault="00DF3B95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:rsidR="00FF5CAC" w:rsidRPr="00467C54" w:rsidRDefault="00FF5CAC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R$ 41.427,62</w:t>
            </w:r>
          </w:p>
        </w:tc>
      </w:tr>
    </w:tbl>
    <w:p w:rsidR="00FF5CAC" w:rsidRPr="00467C54" w:rsidRDefault="00FF5CAC" w:rsidP="007B65DF">
      <w:pPr>
        <w:jc w:val="both"/>
        <w:rPr>
          <w:rFonts w:ascii="Arial" w:hAnsi="Arial" w:cs="Arial"/>
          <w:b/>
        </w:rPr>
      </w:pPr>
    </w:p>
    <w:p w:rsidR="009C7C70" w:rsidRPr="00467C54" w:rsidRDefault="009C7C70" w:rsidP="007B65DF">
      <w:pPr>
        <w:pStyle w:val="PargrafodaLista"/>
        <w:ind w:left="0"/>
        <w:jc w:val="both"/>
        <w:rPr>
          <w:rFonts w:ascii="Arial" w:hAnsi="Arial" w:cs="Arial"/>
          <w:b/>
        </w:rPr>
      </w:pPr>
    </w:p>
    <w:p w:rsidR="009C7C70" w:rsidRPr="00FF1224" w:rsidRDefault="009C7C70" w:rsidP="007E72C2">
      <w:pPr>
        <w:jc w:val="center"/>
        <w:rPr>
          <w:rFonts w:ascii="Arial" w:hAnsi="Arial" w:cs="Arial"/>
          <w:b/>
        </w:rPr>
      </w:pPr>
      <w:proofErr w:type="gramStart"/>
      <w:r w:rsidRPr="00FF1224">
        <w:rPr>
          <w:rFonts w:ascii="Arial" w:hAnsi="Arial" w:cs="Arial"/>
          <w:b/>
        </w:rPr>
        <w:t>FICHA ORÇAM</w:t>
      </w:r>
      <w:proofErr w:type="gramEnd"/>
      <w:r w:rsidRPr="00FF1224">
        <w:rPr>
          <w:rFonts w:ascii="Arial" w:hAnsi="Arial" w:cs="Arial"/>
          <w:b/>
        </w:rPr>
        <w:t>. DE CRIAÇÃO E SUPLEMENTAÇÃO (+) SAÚDE:</w:t>
      </w:r>
    </w:p>
    <w:tbl>
      <w:tblPr>
        <w:tblStyle w:val="Tabelacomgrade"/>
        <w:tblW w:w="0" w:type="auto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2510"/>
        <w:gridCol w:w="1229"/>
        <w:gridCol w:w="2043"/>
      </w:tblGrid>
      <w:tr w:rsidR="00C917EB" w:rsidRPr="00467C54" w:rsidTr="007E72C2">
        <w:tc>
          <w:tcPr>
            <w:tcW w:w="3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C7C70" w:rsidRPr="00467C54" w:rsidRDefault="009C7C70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P/A</w:t>
            </w:r>
          </w:p>
        </w:tc>
        <w:tc>
          <w:tcPr>
            <w:tcW w:w="25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C7C70" w:rsidRPr="00467C54" w:rsidRDefault="009C7C70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ELEM. DE DESPESA</w:t>
            </w:r>
          </w:p>
        </w:tc>
        <w:tc>
          <w:tcPr>
            <w:tcW w:w="122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C7C70" w:rsidRPr="00467C54" w:rsidRDefault="009C7C70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FICHA</w:t>
            </w:r>
          </w:p>
        </w:tc>
        <w:tc>
          <w:tcPr>
            <w:tcW w:w="20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C7C70" w:rsidRPr="00467C54" w:rsidRDefault="009C7C70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SUPLEMENTAR (+)</w:t>
            </w:r>
          </w:p>
        </w:tc>
      </w:tr>
      <w:tr w:rsidR="00C917EB" w:rsidRPr="00467C54" w:rsidTr="007E72C2"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EB" w:rsidRPr="00467C54" w:rsidRDefault="00C917EB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02.05.10.301.0006.0031- Manutenção do Hospital de Pequeno Porte - HPP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EB" w:rsidRPr="00467C54" w:rsidRDefault="00C917EB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33.90.51- Material de Consumo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EB" w:rsidRPr="00467C54" w:rsidRDefault="00C917EB" w:rsidP="00BB769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B95" w:rsidRPr="00467C54" w:rsidRDefault="00DF3B95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:rsidR="00C917EB" w:rsidRPr="00467C54" w:rsidRDefault="00C917EB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R$ 18.000,00</w:t>
            </w:r>
          </w:p>
        </w:tc>
      </w:tr>
      <w:tr w:rsidR="00C917EB" w:rsidRPr="00467C54" w:rsidTr="007E72C2"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EB" w:rsidRPr="00467C54" w:rsidRDefault="00C917EB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02.05.10.301.0006.0031- Manutenção do Hospital de Pequeno Porte - HPP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EB" w:rsidRPr="00467C54" w:rsidRDefault="00C917EB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 xml:space="preserve">33.90.39- Outros Serv. Terceiro – Pessoa </w:t>
            </w:r>
            <w:proofErr w:type="gramStart"/>
            <w:r w:rsidRPr="00467C54">
              <w:rPr>
                <w:rFonts w:ascii="Arial" w:hAnsi="Arial" w:cs="Arial"/>
              </w:rPr>
              <w:t>Jurídico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B95" w:rsidRPr="00467C54" w:rsidRDefault="00DF3B95" w:rsidP="00BB769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  <w:p w:rsidR="00DF3B95" w:rsidRPr="00467C54" w:rsidRDefault="00DF3B95" w:rsidP="00BB769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  <w:p w:rsidR="00C917EB" w:rsidRPr="00467C54" w:rsidRDefault="00C917EB" w:rsidP="00BB769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104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B95" w:rsidRPr="00467C54" w:rsidRDefault="00DF3B95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:rsidR="00DF3B95" w:rsidRPr="00467C54" w:rsidRDefault="00DF3B95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:rsidR="00C917EB" w:rsidRPr="00467C54" w:rsidRDefault="00C917EB" w:rsidP="007B65D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R$ 15.000,00</w:t>
            </w:r>
          </w:p>
        </w:tc>
      </w:tr>
    </w:tbl>
    <w:p w:rsidR="007E72C2" w:rsidRDefault="007E72C2" w:rsidP="007E72C2">
      <w:pPr>
        <w:pStyle w:val="Recuodecorpodetexto"/>
        <w:ind w:firstLine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E72C2" w:rsidRPr="007E72C2" w:rsidRDefault="007E72C2" w:rsidP="007E72C2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7E72C2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Total </w:t>
      </w:r>
      <w:proofErr w:type="gramStart"/>
      <w:r w:rsidRPr="007E72C2">
        <w:rPr>
          <w:rFonts w:ascii="Arial" w:hAnsi="Arial" w:cs="Arial"/>
          <w:b/>
          <w:iCs/>
          <w:color w:val="000000" w:themeColor="text1"/>
          <w:sz w:val="24"/>
          <w:szCs w:val="24"/>
        </w:rPr>
        <w:t>Geral ...</w:t>
      </w:r>
      <w:proofErr w:type="gramEnd"/>
      <w:r w:rsidRPr="007E72C2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..............................................................................................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 </w:t>
      </w:r>
      <w:r w:rsidRPr="007E72C2">
        <w:rPr>
          <w:rFonts w:ascii="Arial" w:hAnsi="Arial" w:cs="Arial"/>
          <w:b/>
          <w:sz w:val="24"/>
          <w:szCs w:val="24"/>
        </w:rPr>
        <w:t>74.427,72</w:t>
      </w:r>
    </w:p>
    <w:p w:rsidR="007E72C2" w:rsidRDefault="007E72C2" w:rsidP="007B65DF">
      <w:pPr>
        <w:jc w:val="both"/>
        <w:rPr>
          <w:rFonts w:ascii="Arial" w:hAnsi="Arial" w:cs="Arial"/>
          <w:b/>
        </w:rPr>
      </w:pPr>
    </w:p>
    <w:p w:rsidR="00FF1224" w:rsidRDefault="00FF1224" w:rsidP="007B65DF">
      <w:pPr>
        <w:jc w:val="both"/>
        <w:rPr>
          <w:rFonts w:ascii="Arial" w:hAnsi="Arial" w:cs="Arial"/>
          <w:b/>
        </w:rPr>
      </w:pPr>
      <w:r w:rsidRPr="00703185">
        <w:rPr>
          <w:rFonts w:ascii="Arial" w:hAnsi="Arial"/>
          <w:b/>
        </w:rPr>
        <w:lastRenderedPageBreak/>
        <w:t>Art. 2º</w:t>
      </w:r>
      <w:r w:rsidRPr="0025045A">
        <w:rPr>
          <w:rFonts w:ascii="Arial" w:hAnsi="Arial"/>
        </w:rPr>
        <w:t xml:space="preserve"> - Para dar </w:t>
      </w:r>
      <w:r w:rsidR="0084436B">
        <w:rPr>
          <w:rFonts w:ascii="Arial" w:hAnsi="Arial"/>
        </w:rPr>
        <w:t>cobertura</w:t>
      </w:r>
      <w:r w:rsidRPr="0025045A">
        <w:rPr>
          <w:rFonts w:ascii="Arial" w:hAnsi="Arial"/>
        </w:rPr>
        <w:t xml:space="preserve"> ao </w:t>
      </w:r>
      <w:r w:rsidR="007B65DF">
        <w:rPr>
          <w:rFonts w:ascii="Arial" w:hAnsi="Arial"/>
        </w:rPr>
        <w:t>p</w:t>
      </w:r>
      <w:r w:rsidRPr="0025045A">
        <w:rPr>
          <w:rFonts w:ascii="Arial" w:hAnsi="Arial"/>
        </w:rPr>
        <w:t>resente crédito, o</w:t>
      </w:r>
      <w:r>
        <w:rPr>
          <w:rFonts w:ascii="Arial" w:hAnsi="Arial"/>
        </w:rPr>
        <w:t xml:space="preserve">s recursos são originados de anulação de dotação orçamentária </w:t>
      </w:r>
      <w:r w:rsidRPr="0025045A">
        <w:rPr>
          <w:rFonts w:ascii="Arial" w:hAnsi="Arial"/>
        </w:rPr>
        <w:t xml:space="preserve">para </w:t>
      </w:r>
      <w:r>
        <w:rPr>
          <w:rFonts w:ascii="Arial" w:hAnsi="Arial"/>
        </w:rPr>
        <w:t xml:space="preserve">atender </w:t>
      </w:r>
      <w:r w:rsidR="007B65DF">
        <w:rPr>
          <w:rFonts w:ascii="Arial" w:hAnsi="Arial"/>
        </w:rPr>
        <w:t>as necessidades da Secretaria Municipal de Obras e Saúde</w:t>
      </w:r>
      <w:r>
        <w:rPr>
          <w:rFonts w:ascii="Arial" w:hAnsi="Arial"/>
        </w:rPr>
        <w:t xml:space="preserve"> do Município de Itapuã do Oeste.</w:t>
      </w:r>
    </w:p>
    <w:p w:rsidR="00FF1224" w:rsidRDefault="00FF1224" w:rsidP="007B65DF">
      <w:pPr>
        <w:jc w:val="both"/>
        <w:rPr>
          <w:rFonts w:ascii="Arial" w:hAnsi="Arial" w:cs="Arial"/>
          <w:b/>
        </w:rPr>
      </w:pPr>
    </w:p>
    <w:p w:rsidR="00FF1224" w:rsidRPr="00FF1224" w:rsidRDefault="00FF1224" w:rsidP="007E72C2">
      <w:pPr>
        <w:jc w:val="center"/>
        <w:rPr>
          <w:rFonts w:ascii="Arial" w:hAnsi="Arial" w:cs="Arial"/>
          <w:b/>
        </w:rPr>
      </w:pPr>
      <w:r w:rsidRPr="00FF1224">
        <w:rPr>
          <w:rFonts w:ascii="Arial" w:hAnsi="Arial" w:cs="Arial"/>
          <w:b/>
        </w:rPr>
        <w:t>FICHA ORÇAMENTÁRIA PARA ANULAÇÃO (-) SEMOSP:</w:t>
      </w:r>
    </w:p>
    <w:tbl>
      <w:tblPr>
        <w:tblStyle w:val="Tabelacomgrade"/>
        <w:tblW w:w="0" w:type="auto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1276"/>
        <w:gridCol w:w="1667"/>
      </w:tblGrid>
      <w:tr w:rsidR="00FF1224" w:rsidRPr="00467C54" w:rsidTr="00853340"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1224" w:rsidRPr="00467C54" w:rsidRDefault="00FF1224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P/A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1224" w:rsidRPr="00467C54" w:rsidRDefault="00FF1224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ELEM. DE DESPESA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1224" w:rsidRPr="00467C54" w:rsidRDefault="00FF1224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FICHA</w:t>
            </w:r>
          </w:p>
        </w:tc>
        <w:tc>
          <w:tcPr>
            <w:tcW w:w="166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1224" w:rsidRPr="00467C54" w:rsidRDefault="00FF1224" w:rsidP="007B65DF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467C54">
              <w:rPr>
                <w:rFonts w:ascii="Arial" w:hAnsi="Arial" w:cs="Arial"/>
                <w:b/>
              </w:rPr>
              <w:t>REDUZIR(</w:t>
            </w:r>
            <w:proofErr w:type="gramEnd"/>
            <w:r w:rsidRPr="00467C54">
              <w:rPr>
                <w:rFonts w:ascii="Arial" w:hAnsi="Arial" w:cs="Arial"/>
                <w:b/>
              </w:rPr>
              <w:t>-)</w:t>
            </w:r>
          </w:p>
        </w:tc>
      </w:tr>
      <w:tr w:rsidR="00FF1224" w:rsidRPr="00467C54" w:rsidTr="0085334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04.122.0002.0002.0000- Custeio das Ativ. Operacionais e Administrativas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44.90.93- Indenizações e Restituições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24" w:rsidRPr="00467C54" w:rsidRDefault="00FF1224" w:rsidP="00BB769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  <w:p w:rsidR="00FF1224" w:rsidRPr="00467C54" w:rsidRDefault="00FF1224" w:rsidP="00BB769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047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R$ 41.427,62</w:t>
            </w:r>
          </w:p>
        </w:tc>
      </w:tr>
    </w:tbl>
    <w:p w:rsidR="00FF1224" w:rsidRPr="00467C54" w:rsidRDefault="00FF1224" w:rsidP="00BB7699">
      <w:pPr>
        <w:jc w:val="both"/>
        <w:rPr>
          <w:rFonts w:ascii="Arial" w:hAnsi="Arial" w:cs="Arial"/>
          <w:b/>
        </w:rPr>
      </w:pPr>
    </w:p>
    <w:p w:rsidR="00FF1224" w:rsidRPr="00FF1224" w:rsidRDefault="00FF1224" w:rsidP="00BB7699">
      <w:pPr>
        <w:jc w:val="both"/>
        <w:rPr>
          <w:rFonts w:ascii="Arial" w:hAnsi="Arial" w:cs="Arial"/>
          <w:b/>
        </w:rPr>
      </w:pPr>
      <w:r w:rsidRPr="00FF1224">
        <w:rPr>
          <w:rFonts w:ascii="Arial" w:hAnsi="Arial" w:cs="Arial"/>
          <w:b/>
        </w:rPr>
        <w:t>FICHA ORÇAMENTÁRIA PARA ANULAÇÃO (-) SAÚDE:</w:t>
      </w:r>
    </w:p>
    <w:tbl>
      <w:tblPr>
        <w:tblStyle w:val="Tabelacomgrade"/>
        <w:tblW w:w="0" w:type="auto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1276"/>
        <w:gridCol w:w="1667"/>
      </w:tblGrid>
      <w:tr w:rsidR="00FF1224" w:rsidRPr="00467C54" w:rsidTr="00853340"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P/A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ELEM. DE DESPESA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FICHA</w:t>
            </w:r>
          </w:p>
        </w:tc>
        <w:tc>
          <w:tcPr>
            <w:tcW w:w="166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67C54">
              <w:rPr>
                <w:rFonts w:ascii="Arial" w:hAnsi="Arial" w:cs="Arial"/>
                <w:b/>
              </w:rPr>
              <w:t>REDUZIR(-)</w:t>
            </w:r>
          </w:p>
        </w:tc>
      </w:tr>
      <w:tr w:rsidR="00FF1224" w:rsidRPr="00467C54" w:rsidTr="0085334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02.05.10.301.0006.0031- Manutenção do Hospital de Pequeno Porte - HPP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44.90.51- Obras e Instalações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:rsidR="00FF1224" w:rsidRPr="00467C54" w:rsidRDefault="00FF1224" w:rsidP="00BB769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453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:rsidR="00FF1224" w:rsidRPr="00467C54" w:rsidRDefault="00FF1224" w:rsidP="00BB7699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467C54">
              <w:rPr>
                <w:rFonts w:ascii="Arial" w:hAnsi="Arial" w:cs="Arial"/>
              </w:rPr>
              <w:t>R$ 33.000,00</w:t>
            </w:r>
          </w:p>
        </w:tc>
      </w:tr>
    </w:tbl>
    <w:p w:rsidR="007E72C2" w:rsidRDefault="007E72C2" w:rsidP="007B65DF">
      <w:pPr>
        <w:pStyle w:val="Recuodecorpodetexto"/>
        <w:ind w:firstLine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F3B95" w:rsidRPr="007E72C2" w:rsidRDefault="007E72C2" w:rsidP="007E72C2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7E72C2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Total Geral .................................................................................................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 </w:t>
      </w:r>
      <w:r w:rsidRPr="007E72C2">
        <w:rPr>
          <w:rFonts w:ascii="Arial" w:hAnsi="Arial" w:cs="Arial"/>
          <w:b/>
          <w:sz w:val="24"/>
          <w:szCs w:val="24"/>
        </w:rPr>
        <w:t>74.427,72</w:t>
      </w:r>
    </w:p>
    <w:p w:rsidR="007E72C2" w:rsidRDefault="007E72C2" w:rsidP="007B65DF">
      <w:pPr>
        <w:jc w:val="both"/>
        <w:rPr>
          <w:rFonts w:ascii="Arial" w:hAnsi="Arial" w:cs="Arial"/>
          <w:b/>
        </w:rPr>
      </w:pPr>
    </w:p>
    <w:p w:rsidR="00FF1224" w:rsidRPr="0025045A" w:rsidRDefault="00FF1224" w:rsidP="007B65DF">
      <w:pPr>
        <w:jc w:val="both"/>
        <w:rPr>
          <w:rFonts w:ascii="Arial" w:hAnsi="Arial" w:cs="Arial"/>
        </w:rPr>
      </w:pPr>
      <w:r w:rsidRPr="0025045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25045A">
        <w:rPr>
          <w:rFonts w:ascii="Arial" w:hAnsi="Arial" w:cs="Arial"/>
          <w:b/>
        </w:rPr>
        <w:t xml:space="preserve">º - </w:t>
      </w:r>
      <w:r w:rsidRPr="0025045A">
        <w:rPr>
          <w:rFonts w:ascii="Arial" w:hAnsi="Arial" w:cs="Arial"/>
        </w:rPr>
        <w:t xml:space="preserve">Os créditos que trata a presente lei serão abertos por Decreto do Executivo, em conformidade as disposições dos artigos </w:t>
      </w:r>
      <w:r w:rsidR="005F6293">
        <w:rPr>
          <w:rFonts w:ascii="Arial" w:hAnsi="Arial" w:cs="Arial"/>
        </w:rPr>
        <w:t xml:space="preserve">42 e </w:t>
      </w:r>
      <w:r w:rsidRPr="005F6293">
        <w:rPr>
          <w:rFonts w:ascii="Arial" w:hAnsi="Arial" w:cs="Arial"/>
        </w:rPr>
        <w:t>43</w:t>
      </w:r>
      <w:r w:rsidR="005F6293">
        <w:rPr>
          <w:rFonts w:ascii="Arial" w:hAnsi="Arial" w:cs="Arial"/>
        </w:rPr>
        <w:t xml:space="preserve"> no seu §1º e inciso III</w:t>
      </w:r>
      <w:r w:rsidRPr="0025045A">
        <w:rPr>
          <w:rFonts w:ascii="Arial" w:hAnsi="Arial" w:cs="Arial"/>
        </w:rPr>
        <w:t xml:space="preserve"> da Lei Federal nº 4.320/64.</w:t>
      </w:r>
    </w:p>
    <w:p w:rsidR="00FF1224" w:rsidRPr="0025045A" w:rsidRDefault="00FF1224" w:rsidP="007B65DF">
      <w:pPr>
        <w:jc w:val="both"/>
        <w:rPr>
          <w:rFonts w:ascii="Arial" w:hAnsi="Arial" w:cs="Arial"/>
        </w:rPr>
      </w:pPr>
    </w:p>
    <w:p w:rsidR="00FF1224" w:rsidRPr="0025045A" w:rsidRDefault="00FF1224" w:rsidP="007B65DF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</w:rPr>
        <w:t xml:space="preserve">Art. 4° - </w:t>
      </w:r>
      <w:r w:rsidRPr="0025045A">
        <w:rPr>
          <w:rFonts w:ascii="Arial" w:hAnsi="Arial" w:cs="Arial"/>
          <w:lang w:val="pt-PT"/>
        </w:rPr>
        <w:t>Esta lei entrará em vigor na data de sua publicação</w:t>
      </w:r>
      <w:r w:rsidR="00BB7699">
        <w:rPr>
          <w:rFonts w:ascii="Arial" w:hAnsi="Arial" w:cs="Arial"/>
          <w:lang w:val="pt-PT"/>
        </w:rPr>
        <w:t xml:space="preserve">, </w:t>
      </w:r>
      <w:r w:rsidRPr="0025045A">
        <w:rPr>
          <w:rFonts w:ascii="Arial" w:hAnsi="Arial" w:cs="Arial"/>
          <w:lang w:val="pt-PT"/>
        </w:rPr>
        <w:t>revogando-se as disposições em contrário.</w:t>
      </w:r>
    </w:p>
    <w:p w:rsidR="00FF1224" w:rsidRPr="0025045A" w:rsidRDefault="00FF1224" w:rsidP="00FF1224">
      <w:pPr>
        <w:jc w:val="both"/>
        <w:rPr>
          <w:rFonts w:ascii="Arial" w:hAnsi="Arial" w:cs="Arial"/>
          <w:lang w:val="pt-PT"/>
        </w:rPr>
      </w:pPr>
    </w:p>
    <w:p w:rsidR="007E72C2" w:rsidRDefault="007E72C2" w:rsidP="00DF3B95">
      <w:pPr>
        <w:pStyle w:val="Recuodecorpodetexto"/>
        <w:ind w:firstLine="0"/>
        <w:jc w:val="center"/>
        <w:rPr>
          <w:rFonts w:ascii="Arial" w:hAnsi="Arial" w:cs="Arial"/>
          <w:iCs/>
          <w:color w:val="000000" w:themeColor="text1"/>
          <w:sz w:val="24"/>
          <w:szCs w:val="24"/>
          <w:lang w:val="pt-PT"/>
        </w:rPr>
      </w:pPr>
    </w:p>
    <w:p w:rsidR="00FF1224" w:rsidRPr="007E72C2" w:rsidRDefault="008C07F3" w:rsidP="007E72C2">
      <w:pPr>
        <w:pStyle w:val="Recuodecorpodetexto"/>
        <w:ind w:firstLine="0"/>
        <w:jc w:val="right"/>
        <w:rPr>
          <w:rFonts w:ascii="Arial" w:hAnsi="Arial" w:cs="Arial"/>
          <w:iCs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val="pt-PT"/>
        </w:rPr>
        <w:t>Itapua do Oeste/RO 10</w:t>
      </w:r>
      <w:r w:rsidR="007E72C2" w:rsidRPr="007E72C2">
        <w:rPr>
          <w:rFonts w:ascii="Arial" w:hAnsi="Arial" w:cs="Arial"/>
          <w:iCs/>
          <w:color w:val="000000" w:themeColor="text1"/>
          <w:sz w:val="24"/>
          <w:szCs w:val="24"/>
          <w:lang w:val="pt-PT"/>
        </w:rPr>
        <w:t xml:space="preserve"> de julho de 2019</w:t>
      </w:r>
      <w:r w:rsidR="007E72C2">
        <w:rPr>
          <w:rFonts w:ascii="Arial" w:hAnsi="Arial" w:cs="Arial"/>
          <w:iCs/>
          <w:color w:val="000000" w:themeColor="text1"/>
          <w:sz w:val="24"/>
          <w:szCs w:val="24"/>
          <w:lang w:val="pt-PT"/>
        </w:rPr>
        <w:t>.</w:t>
      </w:r>
    </w:p>
    <w:p w:rsidR="00FF1224" w:rsidRDefault="00FF1224" w:rsidP="00DF3B95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F3B95" w:rsidRDefault="00DF3B95" w:rsidP="00DF3B95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E72C2" w:rsidRDefault="007E72C2" w:rsidP="00DF3B95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E72C2" w:rsidRDefault="007E72C2" w:rsidP="00DF3B95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8C07F3" w:rsidRDefault="008C07F3" w:rsidP="008C07F3">
      <w:pPr>
        <w:widowControl w:val="0"/>
        <w:overflowPunct w:val="0"/>
        <w:adjustRightInd w:val="0"/>
        <w:jc w:val="center"/>
        <w:rPr>
          <w:b/>
          <w:kern w:val="28"/>
        </w:rPr>
      </w:pPr>
      <w:r>
        <w:rPr>
          <w:b/>
          <w:kern w:val="28"/>
        </w:rPr>
        <w:t>ITAMAR JOSÉ FELIX</w:t>
      </w:r>
    </w:p>
    <w:p w:rsidR="008C07F3" w:rsidRDefault="008C07F3" w:rsidP="008C07F3">
      <w:pPr>
        <w:widowControl w:val="0"/>
        <w:overflowPunct w:val="0"/>
        <w:adjustRightInd w:val="0"/>
        <w:jc w:val="center"/>
        <w:rPr>
          <w:rFonts w:asciiTheme="minorHAnsi" w:hAnsiTheme="minorHAnsi" w:cstheme="minorBidi"/>
          <w:kern w:val="28"/>
        </w:rPr>
      </w:pPr>
      <w:r>
        <w:rPr>
          <w:kern w:val="28"/>
        </w:rPr>
        <w:t>Presidente da Câmara</w:t>
      </w:r>
    </w:p>
    <w:p w:rsidR="00DF3B95" w:rsidRDefault="00DF3B95" w:rsidP="00DF3B95">
      <w:pPr>
        <w:rPr>
          <w:color w:val="FF0000"/>
        </w:rPr>
      </w:pPr>
    </w:p>
    <w:sectPr w:rsidR="00DF3B95" w:rsidSect="00413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AB" w:rsidRDefault="004E57AB" w:rsidP="007955F9">
      <w:r>
        <w:separator/>
      </w:r>
    </w:p>
  </w:endnote>
  <w:endnote w:type="continuationSeparator" w:id="0">
    <w:p w:rsidR="004E57AB" w:rsidRDefault="004E57AB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281" w:rsidRDefault="00A142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A6" w:rsidRDefault="007F2FA6" w:rsidP="007F2FA6">
    <w:pPr>
      <w:pStyle w:val="Rodap"/>
      <w:pBdr>
        <w:top w:val="thinThickThinSmallGap" w:sz="24" w:space="1" w:color="000000"/>
      </w:pBdr>
      <w:jc w:val="center"/>
      <w:rPr>
        <w:color w:val="000000"/>
      </w:rPr>
    </w:pPr>
    <w:r>
      <w:rPr>
        <w:color w:val="000000"/>
      </w:rPr>
      <w:t xml:space="preserve">Avenida Pres. Médici </w:t>
    </w:r>
    <w:proofErr w:type="spellStart"/>
    <w:r>
      <w:rPr>
        <w:color w:val="000000"/>
      </w:rPr>
      <w:t>esq.c</w:t>
    </w:r>
    <w:proofErr w:type="spellEnd"/>
    <w:r>
      <w:rPr>
        <w:color w:val="000000"/>
      </w:rPr>
      <w:t xml:space="preserve">/Rua Reginaldo F. Borges, nº 1280 - </w:t>
    </w:r>
    <w:proofErr w:type="gramStart"/>
    <w:r>
      <w:rPr>
        <w:color w:val="000000"/>
      </w:rPr>
      <w:t>Centro</w:t>
    </w:r>
    <w:proofErr w:type="gramEnd"/>
  </w:p>
  <w:p w:rsidR="007F2FA6" w:rsidRDefault="007F2FA6" w:rsidP="007F2FA6">
    <w:pPr>
      <w:pStyle w:val="Rodap"/>
      <w:pBdr>
        <w:top w:val="thinThickThinSmallGap" w:sz="24" w:space="1" w:color="000000"/>
      </w:pBdr>
      <w:jc w:val="center"/>
      <w:rPr>
        <w:color w:val="000000"/>
      </w:rPr>
    </w:pPr>
    <w:r>
      <w:rPr>
        <w:color w:val="000000"/>
      </w:rPr>
      <w:t>Caixa Postal nº. 35 - CEP 76.861-000 – Itapuã do Oeste – (RO)</w:t>
    </w:r>
  </w:p>
  <w:p w:rsidR="007F2FA6" w:rsidRDefault="007F2FA6" w:rsidP="007F2FA6">
    <w:pPr>
      <w:pStyle w:val="Rodap"/>
      <w:pBdr>
        <w:top w:val="thinThickThinSmallGap" w:sz="24" w:space="1" w:color="000000"/>
      </w:pBdr>
      <w:jc w:val="center"/>
      <w:rPr>
        <w:color w:val="000000"/>
      </w:rPr>
    </w:pPr>
    <w:r>
      <w:rPr>
        <w:color w:val="000000"/>
      </w:rPr>
      <w:t>Fone/Fax; (0XX69) 3231 2283</w:t>
    </w:r>
  </w:p>
  <w:p w:rsidR="007F2FA6" w:rsidRDefault="007F2FA6" w:rsidP="007F2FA6">
    <w:pPr>
      <w:pStyle w:val="Rodap"/>
      <w:pBdr>
        <w:top w:val="thinThickThinSmallGap" w:sz="24" w:space="1" w:color="000000"/>
      </w:pBdr>
      <w:jc w:val="center"/>
      <w:rPr>
        <w:color w:val="000000"/>
      </w:rPr>
    </w:pPr>
    <w:proofErr w:type="gramStart"/>
    <w:r>
      <w:rPr>
        <w:color w:val="000000"/>
      </w:rPr>
      <w:t>e-mail</w:t>
    </w:r>
    <w:proofErr w:type="gramEnd"/>
    <w:r>
      <w:rPr>
        <w:color w:val="000000"/>
      </w:rPr>
      <w:t>: www.camaraitapua@hotmail.com</w:t>
    </w:r>
  </w:p>
  <w:p w:rsidR="007F2FA6" w:rsidRDefault="007F2FA6" w:rsidP="007F2FA6">
    <w:pPr>
      <w:pStyle w:val="Rodap"/>
    </w:pPr>
  </w:p>
  <w:p w:rsidR="00A14281" w:rsidRDefault="00A142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281" w:rsidRDefault="00A142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AB" w:rsidRDefault="004E57AB" w:rsidP="007955F9">
      <w:r>
        <w:separator/>
      </w:r>
    </w:p>
  </w:footnote>
  <w:footnote w:type="continuationSeparator" w:id="0">
    <w:p w:rsidR="004E57AB" w:rsidRDefault="004E57AB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281" w:rsidRDefault="00A142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1B" w:rsidRDefault="00A43D1B" w:rsidP="00E84DCE">
    <w:pPr>
      <w:pStyle w:val="Cabealho"/>
      <w:jc w:val="center"/>
      <w:rPr>
        <w:rFonts w:ascii="Arial" w:hAnsi="Arial" w:cs="Arial"/>
        <w:b/>
        <w:color w:val="333300"/>
        <w:sz w:val="22"/>
        <w:szCs w:val="22"/>
      </w:rPr>
    </w:pPr>
  </w:p>
  <w:p w:rsidR="00A14281" w:rsidRDefault="00A14281" w:rsidP="00A14281">
    <w:pPr>
      <w:pStyle w:val="Cabealho"/>
      <w:rPr>
        <w:rFonts w:ascii="Arial" w:hAnsi="Arial" w:cs="Arial"/>
        <w:color w:val="333300"/>
      </w:rPr>
    </w:pPr>
  </w:p>
  <w:p w:rsidR="00A14281" w:rsidRDefault="00A14281" w:rsidP="00A14281">
    <w:pPr>
      <w:pStyle w:val="Cabealho"/>
      <w:jc w:val="center"/>
      <w:rPr>
        <w:rFonts w:ascii="Arial" w:hAnsi="Arial" w:cs="Arial"/>
        <w:color w:val="333300"/>
      </w:rPr>
    </w:pPr>
  </w:p>
  <w:p w:rsidR="00A14281" w:rsidRPr="008A004A" w:rsidRDefault="004E57AB" w:rsidP="00A14281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noProof/>
        <w:color w:val="00000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4.55pt;margin-top:-4.6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50" DrawAspect="Content" ObjectID="_1624262797" r:id="rId2"/>
      </w:pict>
    </w:r>
    <w:r w:rsidR="00A14281" w:rsidRPr="008A004A">
      <w:rPr>
        <w:color w:val="000000"/>
      </w:rPr>
      <w:t>ESTADO DE RONDÔNIA</w:t>
    </w:r>
  </w:p>
  <w:p w:rsidR="00A14281" w:rsidRPr="008A004A" w:rsidRDefault="00A14281" w:rsidP="00A14281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 w:rsidRPr="008A004A">
      <w:rPr>
        <w:color w:val="000000"/>
      </w:rPr>
      <w:t>CÂMARA MUNICIPAL DE ITAPUÃ DO OESTE</w:t>
    </w:r>
  </w:p>
  <w:p w:rsidR="00A43D1B" w:rsidRPr="00A14281" w:rsidRDefault="00A14281" w:rsidP="00A14281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color w:val="000000"/>
      </w:rPr>
    </w:pPr>
    <w:r w:rsidRPr="008A004A">
      <w:rPr>
        <w:color w:val="000000"/>
      </w:rPr>
      <w:t>GABINETE DA PRESIDÊNCIA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281" w:rsidRDefault="00A142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901"/>
    <w:multiLevelType w:val="hybridMultilevel"/>
    <w:tmpl w:val="7C9A92FC"/>
    <w:lvl w:ilvl="0" w:tplc="C4B86C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43D6C"/>
    <w:multiLevelType w:val="hybridMultilevel"/>
    <w:tmpl w:val="AF40DCB2"/>
    <w:lvl w:ilvl="0" w:tplc="C4B86C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E139C"/>
    <w:multiLevelType w:val="hybridMultilevel"/>
    <w:tmpl w:val="AF40DCB2"/>
    <w:lvl w:ilvl="0" w:tplc="C4B86C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0ABE"/>
    <w:multiLevelType w:val="hybridMultilevel"/>
    <w:tmpl w:val="271A5C46"/>
    <w:lvl w:ilvl="0" w:tplc="28B4D7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33A6F"/>
    <w:multiLevelType w:val="hybridMultilevel"/>
    <w:tmpl w:val="7C9A92FC"/>
    <w:lvl w:ilvl="0" w:tplc="C4B86C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461E4"/>
    <w:multiLevelType w:val="hybridMultilevel"/>
    <w:tmpl w:val="AF40DCB2"/>
    <w:lvl w:ilvl="0" w:tplc="C4B86C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14614"/>
    <w:multiLevelType w:val="hybridMultilevel"/>
    <w:tmpl w:val="4DC86582"/>
    <w:lvl w:ilvl="0" w:tplc="DFA6650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F9"/>
    <w:rsid w:val="0001163B"/>
    <w:rsid w:val="00015CF2"/>
    <w:rsid w:val="000221F3"/>
    <w:rsid w:val="00025E55"/>
    <w:rsid w:val="00040B95"/>
    <w:rsid w:val="000450E7"/>
    <w:rsid w:val="00047273"/>
    <w:rsid w:val="00047AA3"/>
    <w:rsid w:val="00067E5E"/>
    <w:rsid w:val="00073799"/>
    <w:rsid w:val="00075F87"/>
    <w:rsid w:val="0008260F"/>
    <w:rsid w:val="0008700B"/>
    <w:rsid w:val="00091D71"/>
    <w:rsid w:val="00092FAE"/>
    <w:rsid w:val="000A5385"/>
    <w:rsid w:val="000C0860"/>
    <w:rsid w:val="000C3FD3"/>
    <w:rsid w:val="000C4ACB"/>
    <w:rsid w:val="000C5D07"/>
    <w:rsid w:val="000C69F8"/>
    <w:rsid w:val="000C7619"/>
    <w:rsid w:val="000D3448"/>
    <w:rsid w:val="000D3C89"/>
    <w:rsid w:val="000F1058"/>
    <w:rsid w:val="000F3B9D"/>
    <w:rsid w:val="00105FB8"/>
    <w:rsid w:val="0011059D"/>
    <w:rsid w:val="00115F9D"/>
    <w:rsid w:val="00122F6D"/>
    <w:rsid w:val="00131502"/>
    <w:rsid w:val="00137CFF"/>
    <w:rsid w:val="001426F5"/>
    <w:rsid w:val="00146C79"/>
    <w:rsid w:val="001478DB"/>
    <w:rsid w:val="00151FE4"/>
    <w:rsid w:val="00157FB0"/>
    <w:rsid w:val="00162DA0"/>
    <w:rsid w:val="00175293"/>
    <w:rsid w:val="0017713A"/>
    <w:rsid w:val="00177E92"/>
    <w:rsid w:val="0018181D"/>
    <w:rsid w:val="00186B45"/>
    <w:rsid w:val="00192BC8"/>
    <w:rsid w:val="001970FB"/>
    <w:rsid w:val="001A0B67"/>
    <w:rsid w:val="001A3FD0"/>
    <w:rsid w:val="001B1F20"/>
    <w:rsid w:val="001B59BC"/>
    <w:rsid w:val="001C49B0"/>
    <w:rsid w:val="001C5FE5"/>
    <w:rsid w:val="001C60BB"/>
    <w:rsid w:val="001D51DA"/>
    <w:rsid w:val="001D63EF"/>
    <w:rsid w:val="001E41BE"/>
    <w:rsid w:val="001E7D90"/>
    <w:rsid w:val="001F53A7"/>
    <w:rsid w:val="001F6990"/>
    <w:rsid w:val="00202934"/>
    <w:rsid w:val="00226892"/>
    <w:rsid w:val="00232522"/>
    <w:rsid w:val="00237585"/>
    <w:rsid w:val="00251773"/>
    <w:rsid w:val="00257FE8"/>
    <w:rsid w:val="002612E3"/>
    <w:rsid w:val="00270AB8"/>
    <w:rsid w:val="00272BE2"/>
    <w:rsid w:val="00283630"/>
    <w:rsid w:val="002872D0"/>
    <w:rsid w:val="00291159"/>
    <w:rsid w:val="00292548"/>
    <w:rsid w:val="002A1726"/>
    <w:rsid w:val="002B2849"/>
    <w:rsid w:val="002B35B6"/>
    <w:rsid w:val="002B512B"/>
    <w:rsid w:val="002B7611"/>
    <w:rsid w:val="002B7CAE"/>
    <w:rsid w:val="002C7A0E"/>
    <w:rsid w:val="002D2EFC"/>
    <w:rsid w:val="002D4BF3"/>
    <w:rsid w:val="002D5685"/>
    <w:rsid w:val="002D5E54"/>
    <w:rsid w:val="002F24BF"/>
    <w:rsid w:val="002F3437"/>
    <w:rsid w:val="002F5B72"/>
    <w:rsid w:val="002F721C"/>
    <w:rsid w:val="00300F9B"/>
    <w:rsid w:val="003063F2"/>
    <w:rsid w:val="00312C50"/>
    <w:rsid w:val="0031623C"/>
    <w:rsid w:val="00330B52"/>
    <w:rsid w:val="0034193A"/>
    <w:rsid w:val="00342349"/>
    <w:rsid w:val="0034603B"/>
    <w:rsid w:val="0036288F"/>
    <w:rsid w:val="00365B76"/>
    <w:rsid w:val="00371251"/>
    <w:rsid w:val="00380DBB"/>
    <w:rsid w:val="003830A3"/>
    <w:rsid w:val="003857FF"/>
    <w:rsid w:val="003913E4"/>
    <w:rsid w:val="0039251A"/>
    <w:rsid w:val="003945A2"/>
    <w:rsid w:val="003A250F"/>
    <w:rsid w:val="003A5116"/>
    <w:rsid w:val="003A635B"/>
    <w:rsid w:val="003C367E"/>
    <w:rsid w:val="003D2856"/>
    <w:rsid w:val="003E0148"/>
    <w:rsid w:val="003F116A"/>
    <w:rsid w:val="003F2AB5"/>
    <w:rsid w:val="0040268D"/>
    <w:rsid w:val="00402BBD"/>
    <w:rsid w:val="00402EDE"/>
    <w:rsid w:val="00412B78"/>
    <w:rsid w:val="0041353F"/>
    <w:rsid w:val="00444D36"/>
    <w:rsid w:val="004458FC"/>
    <w:rsid w:val="00446043"/>
    <w:rsid w:val="00454A0A"/>
    <w:rsid w:val="00465F62"/>
    <w:rsid w:val="00466301"/>
    <w:rsid w:val="00467C54"/>
    <w:rsid w:val="0047043A"/>
    <w:rsid w:val="004723E6"/>
    <w:rsid w:val="0047445D"/>
    <w:rsid w:val="00490A8E"/>
    <w:rsid w:val="004977A2"/>
    <w:rsid w:val="00497E7E"/>
    <w:rsid w:val="004A0532"/>
    <w:rsid w:val="004A0D75"/>
    <w:rsid w:val="004B17B9"/>
    <w:rsid w:val="004B7895"/>
    <w:rsid w:val="004C1E74"/>
    <w:rsid w:val="004C2FAE"/>
    <w:rsid w:val="004C7573"/>
    <w:rsid w:val="004D17D4"/>
    <w:rsid w:val="004D6611"/>
    <w:rsid w:val="004E57AB"/>
    <w:rsid w:val="00505AB3"/>
    <w:rsid w:val="00510CFA"/>
    <w:rsid w:val="005258B1"/>
    <w:rsid w:val="00527B0F"/>
    <w:rsid w:val="0053661F"/>
    <w:rsid w:val="00536906"/>
    <w:rsid w:val="0053737F"/>
    <w:rsid w:val="00554309"/>
    <w:rsid w:val="00566C17"/>
    <w:rsid w:val="005674AA"/>
    <w:rsid w:val="005735E6"/>
    <w:rsid w:val="00583EA1"/>
    <w:rsid w:val="005B44EA"/>
    <w:rsid w:val="005D0D24"/>
    <w:rsid w:val="005D6E0C"/>
    <w:rsid w:val="005F35D4"/>
    <w:rsid w:val="005F3877"/>
    <w:rsid w:val="005F6293"/>
    <w:rsid w:val="00603C4B"/>
    <w:rsid w:val="006100C2"/>
    <w:rsid w:val="00615D7E"/>
    <w:rsid w:val="0062610A"/>
    <w:rsid w:val="0062684C"/>
    <w:rsid w:val="0064019B"/>
    <w:rsid w:val="00642B48"/>
    <w:rsid w:val="00657DAC"/>
    <w:rsid w:val="00661C68"/>
    <w:rsid w:val="00667222"/>
    <w:rsid w:val="006714D9"/>
    <w:rsid w:val="00681C40"/>
    <w:rsid w:val="00684129"/>
    <w:rsid w:val="00684984"/>
    <w:rsid w:val="00685919"/>
    <w:rsid w:val="00687565"/>
    <w:rsid w:val="006950AB"/>
    <w:rsid w:val="006951EE"/>
    <w:rsid w:val="006953AD"/>
    <w:rsid w:val="00697F0B"/>
    <w:rsid w:val="006C114A"/>
    <w:rsid w:val="006D4096"/>
    <w:rsid w:val="006E26B0"/>
    <w:rsid w:val="006E4865"/>
    <w:rsid w:val="006F7A1C"/>
    <w:rsid w:val="007058CA"/>
    <w:rsid w:val="00710344"/>
    <w:rsid w:val="00711AEB"/>
    <w:rsid w:val="00717407"/>
    <w:rsid w:val="00717ACA"/>
    <w:rsid w:val="007247D8"/>
    <w:rsid w:val="00743468"/>
    <w:rsid w:val="00746D1D"/>
    <w:rsid w:val="0075545F"/>
    <w:rsid w:val="00761D42"/>
    <w:rsid w:val="00764F38"/>
    <w:rsid w:val="007702B3"/>
    <w:rsid w:val="0078138E"/>
    <w:rsid w:val="0078559B"/>
    <w:rsid w:val="00786216"/>
    <w:rsid w:val="00790585"/>
    <w:rsid w:val="00792A81"/>
    <w:rsid w:val="00792F6B"/>
    <w:rsid w:val="007955F9"/>
    <w:rsid w:val="007A4C63"/>
    <w:rsid w:val="007B65DF"/>
    <w:rsid w:val="007C2B6E"/>
    <w:rsid w:val="007C3F1C"/>
    <w:rsid w:val="007C497E"/>
    <w:rsid w:val="007C4A0D"/>
    <w:rsid w:val="007D36F7"/>
    <w:rsid w:val="007D4290"/>
    <w:rsid w:val="007E72C2"/>
    <w:rsid w:val="007F2FA6"/>
    <w:rsid w:val="00801F14"/>
    <w:rsid w:val="00804D4C"/>
    <w:rsid w:val="00805423"/>
    <w:rsid w:val="00805E45"/>
    <w:rsid w:val="00807AB6"/>
    <w:rsid w:val="00820787"/>
    <w:rsid w:val="00832EC9"/>
    <w:rsid w:val="00841D34"/>
    <w:rsid w:val="0084390B"/>
    <w:rsid w:val="0084436B"/>
    <w:rsid w:val="00851FB8"/>
    <w:rsid w:val="00853320"/>
    <w:rsid w:val="008734FB"/>
    <w:rsid w:val="00881D75"/>
    <w:rsid w:val="008831F7"/>
    <w:rsid w:val="00884917"/>
    <w:rsid w:val="00895561"/>
    <w:rsid w:val="008A2205"/>
    <w:rsid w:val="008B2042"/>
    <w:rsid w:val="008C07F3"/>
    <w:rsid w:val="008D194D"/>
    <w:rsid w:val="008D2784"/>
    <w:rsid w:val="008F2B58"/>
    <w:rsid w:val="008F3A70"/>
    <w:rsid w:val="008F56BA"/>
    <w:rsid w:val="00903182"/>
    <w:rsid w:val="009078D1"/>
    <w:rsid w:val="009130D2"/>
    <w:rsid w:val="00913EBC"/>
    <w:rsid w:val="00915B05"/>
    <w:rsid w:val="009170D7"/>
    <w:rsid w:val="009260E2"/>
    <w:rsid w:val="00934009"/>
    <w:rsid w:val="00935959"/>
    <w:rsid w:val="009360D5"/>
    <w:rsid w:val="0093682A"/>
    <w:rsid w:val="009406AB"/>
    <w:rsid w:val="00946127"/>
    <w:rsid w:val="00947635"/>
    <w:rsid w:val="009522D5"/>
    <w:rsid w:val="009536E9"/>
    <w:rsid w:val="00954988"/>
    <w:rsid w:val="0095636B"/>
    <w:rsid w:val="0097530B"/>
    <w:rsid w:val="00975B7B"/>
    <w:rsid w:val="00985150"/>
    <w:rsid w:val="00992FB3"/>
    <w:rsid w:val="009A3BD9"/>
    <w:rsid w:val="009A7F95"/>
    <w:rsid w:val="009B273E"/>
    <w:rsid w:val="009B50F7"/>
    <w:rsid w:val="009B60E5"/>
    <w:rsid w:val="009B6A78"/>
    <w:rsid w:val="009B729F"/>
    <w:rsid w:val="009C35A7"/>
    <w:rsid w:val="009C7A82"/>
    <w:rsid w:val="009C7C70"/>
    <w:rsid w:val="009D3722"/>
    <w:rsid w:val="009D6295"/>
    <w:rsid w:val="009E3D3A"/>
    <w:rsid w:val="00A02043"/>
    <w:rsid w:val="00A05C44"/>
    <w:rsid w:val="00A07BAC"/>
    <w:rsid w:val="00A10B7E"/>
    <w:rsid w:val="00A14281"/>
    <w:rsid w:val="00A14C35"/>
    <w:rsid w:val="00A20959"/>
    <w:rsid w:val="00A24650"/>
    <w:rsid w:val="00A26CEB"/>
    <w:rsid w:val="00A339A5"/>
    <w:rsid w:val="00A35E98"/>
    <w:rsid w:val="00A43D1B"/>
    <w:rsid w:val="00A44DB3"/>
    <w:rsid w:val="00A57688"/>
    <w:rsid w:val="00A61528"/>
    <w:rsid w:val="00A672C6"/>
    <w:rsid w:val="00A756C6"/>
    <w:rsid w:val="00A81DE6"/>
    <w:rsid w:val="00A86721"/>
    <w:rsid w:val="00A96E46"/>
    <w:rsid w:val="00A96F09"/>
    <w:rsid w:val="00A96FC2"/>
    <w:rsid w:val="00AA04CB"/>
    <w:rsid w:val="00AA3665"/>
    <w:rsid w:val="00AB4CBC"/>
    <w:rsid w:val="00AC1F99"/>
    <w:rsid w:val="00AC68DE"/>
    <w:rsid w:val="00AD7D0A"/>
    <w:rsid w:val="00AE3B39"/>
    <w:rsid w:val="00AF0AD5"/>
    <w:rsid w:val="00AF3A46"/>
    <w:rsid w:val="00B0270A"/>
    <w:rsid w:val="00B1056A"/>
    <w:rsid w:val="00B13A0A"/>
    <w:rsid w:val="00B32203"/>
    <w:rsid w:val="00B378F8"/>
    <w:rsid w:val="00B47C91"/>
    <w:rsid w:val="00B56876"/>
    <w:rsid w:val="00B56F0B"/>
    <w:rsid w:val="00B71BC9"/>
    <w:rsid w:val="00B74B1D"/>
    <w:rsid w:val="00B75992"/>
    <w:rsid w:val="00B92B0E"/>
    <w:rsid w:val="00B93BCC"/>
    <w:rsid w:val="00B94E1A"/>
    <w:rsid w:val="00B9766C"/>
    <w:rsid w:val="00B9782C"/>
    <w:rsid w:val="00BA0BE8"/>
    <w:rsid w:val="00BA0DCA"/>
    <w:rsid w:val="00BA292C"/>
    <w:rsid w:val="00BB4406"/>
    <w:rsid w:val="00BB7699"/>
    <w:rsid w:val="00BB7AA1"/>
    <w:rsid w:val="00BC1E77"/>
    <w:rsid w:val="00BC7892"/>
    <w:rsid w:val="00BE0979"/>
    <w:rsid w:val="00BE2DDD"/>
    <w:rsid w:val="00BE6B2C"/>
    <w:rsid w:val="00C0798E"/>
    <w:rsid w:val="00C16672"/>
    <w:rsid w:val="00C30110"/>
    <w:rsid w:val="00C329BE"/>
    <w:rsid w:val="00C36CC5"/>
    <w:rsid w:val="00C36F97"/>
    <w:rsid w:val="00C410C7"/>
    <w:rsid w:val="00C41906"/>
    <w:rsid w:val="00C52004"/>
    <w:rsid w:val="00C5721B"/>
    <w:rsid w:val="00C66110"/>
    <w:rsid w:val="00C679CF"/>
    <w:rsid w:val="00C873BB"/>
    <w:rsid w:val="00C917EB"/>
    <w:rsid w:val="00C9353F"/>
    <w:rsid w:val="00C96992"/>
    <w:rsid w:val="00CA031D"/>
    <w:rsid w:val="00CA2E65"/>
    <w:rsid w:val="00CA68DF"/>
    <w:rsid w:val="00CA722A"/>
    <w:rsid w:val="00CA7954"/>
    <w:rsid w:val="00CB5510"/>
    <w:rsid w:val="00CB7485"/>
    <w:rsid w:val="00CE0D0D"/>
    <w:rsid w:val="00CE2A4A"/>
    <w:rsid w:val="00CF1C7D"/>
    <w:rsid w:val="00CF7021"/>
    <w:rsid w:val="00CF759F"/>
    <w:rsid w:val="00D124D4"/>
    <w:rsid w:val="00D3079C"/>
    <w:rsid w:val="00D4348F"/>
    <w:rsid w:val="00D44979"/>
    <w:rsid w:val="00D5167E"/>
    <w:rsid w:val="00D5630A"/>
    <w:rsid w:val="00D62C4C"/>
    <w:rsid w:val="00D71C3E"/>
    <w:rsid w:val="00DA2400"/>
    <w:rsid w:val="00DA37EC"/>
    <w:rsid w:val="00DA4B59"/>
    <w:rsid w:val="00DA6101"/>
    <w:rsid w:val="00DB4994"/>
    <w:rsid w:val="00DD1BBE"/>
    <w:rsid w:val="00DE22AD"/>
    <w:rsid w:val="00DE437B"/>
    <w:rsid w:val="00DF3B95"/>
    <w:rsid w:val="00DF563B"/>
    <w:rsid w:val="00E03389"/>
    <w:rsid w:val="00E06396"/>
    <w:rsid w:val="00E07D5C"/>
    <w:rsid w:val="00E176C3"/>
    <w:rsid w:val="00E26367"/>
    <w:rsid w:val="00E27603"/>
    <w:rsid w:val="00E32947"/>
    <w:rsid w:val="00E33358"/>
    <w:rsid w:val="00E34DAC"/>
    <w:rsid w:val="00E42E0D"/>
    <w:rsid w:val="00E44BFB"/>
    <w:rsid w:val="00E557A7"/>
    <w:rsid w:val="00E62ABF"/>
    <w:rsid w:val="00E81C13"/>
    <w:rsid w:val="00E84DCE"/>
    <w:rsid w:val="00E87C95"/>
    <w:rsid w:val="00EA5AFE"/>
    <w:rsid w:val="00EB684B"/>
    <w:rsid w:val="00EC06C4"/>
    <w:rsid w:val="00ED0020"/>
    <w:rsid w:val="00ED6058"/>
    <w:rsid w:val="00ED6CE9"/>
    <w:rsid w:val="00ED73BE"/>
    <w:rsid w:val="00ED7A59"/>
    <w:rsid w:val="00EE1AB5"/>
    <w:rsid w:val="00EE2806"/>
    <w:rsid w:val="00EE406F"/>
    <w:rsid w:val="00EE61F2"/>
    <w:rsid w:val="00EF46A9"/>
    <w:rsid w:val="00F00955"/>
    <w:rsid w:val="00F06F55"/>
    <w:rsid w:val="00F11F42"/>
    <w:rsid w:val="00F242EC"/>
    <w:rsid w:val="00F32379"/>
    <w:rsid w:val="00F85FB2"/>
    <w:rsid w:val="00F9538E"/>
    <w:rsid w:val="00F9571C"/>
    <w:rsid w:val="00F959EE"/>
    <w:rsid w:val="00F977E6"/>
    <w:rsid w:val="00F97C4A"/>
    <w:rsid w:val="00FB3CF5"/>
    <w:rsid w:val="00FB4279"/>
    <w:rsid w:val="00FC7151"/>
    <w:rsid w:val="00FD365E"/>
    <w:rsid w:val="00FD7E25"/>
    <w:rsid w:val="00FE1FED"/>
    <w:rsid w:val="00FE224A"/>
    <w:rsid w:val="00FE5259"/>
    <w:rsid w:val="00FE74E0"/>
    <w:rsid w:val="00FF1224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table" w:styleId="Tabelacomgrade">
    <w:name w:val="Table Grid"/>
    <w:basedOn w:val="Tabelanormal"/>
    <w:uiPriority w:val="59"/>
    <w:rsid w:val="00A0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830A3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467C54"/>
    <w:pPr>
      <w:widowControl w:val="0"/>
      <w:autoSpaceDE w:val="0"/>
      <w:autoSpaceDN w:val="0"/>
      <w:spacing w:before="93"/>
      <w:ind w:left="2637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467C54"/>
    <w:pPr>
      <w:widowControl w:val="0"/>
      <w:autoSpaceDE w:val="0"/>
      <w:autoSpaceDN w:val="0"/>
      <w:ind w:left="239"/>
      <w:outlineLvl w:val="3"/>
    </w:pPr>
    <w:rPr>
      <w:rFonts w:ascii="Courier New" w:eastAsia="Courier New" w:hAnsi="Courier New" w:cs="Courier New"/>
      <w:sz w:val="20"/>
      <w:szCs w:val="20"/>
      <w:lang w:val="en-US" w:eastAsia="en-US"/>
    </w:rPr>
  </w:style>
  <w:style w:type="paragraph" w:customStyle="1" w:styleId="Default">
    <w:name w:val="Default"/>
    <w:basedOn w:val="Normal"/>
    <w:rsid w:val="00CE0D0D"/>
    <w:pPr>
      <w:widowControl w:val="0"/>
      <w:suppressAutoHyphens/>
      <w:autoSpaceDE w:val="0"/>
      <w:autoSpaceDN w:val="0"/>
    </w:pPr>
    <w:rPr>
      <w:color w:val="000000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table" w:styleId="Tabelacomgrade">
    <w:name w:val="Table Grid"/>
    <w:basedOn w:val="Tabelanormal"/>
    <w:uiPriority w:val="59"/>
    <w:rsid w:val="00A0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830A3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467C54"/>
    <w:pPr>
      <w:widowControl w:val="0"/>
      <w:autoSpaceDE w:val="0"/>
      <w:autoSpaceDN w:val="0"/>
      <w:spacing w:before="93"/>
      <w:ind w:left="2637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467C54"/>
    <w:pPr>
      <w:widowControl w:val="0"/>
      <w:autoSpaceDE w:val="0"/>
      <w:autoSpaceDN w:val="0"/>
      <w:ind w:left="239"/>
      <w:outlineLvl w:val="3"/>
    </w:pPr>
    <w:rPr>
      <w:rFonts w:ascii="Courier New" w:eastAsia="Courier New" w:hAnsi="Courier New" w:cs="Courier New"/>
      <w:sz w:val="20"/>
      <w:szCs w:val="20"/>
      <w:lang w:val="en-US" w:eastAsia="en-US"/>
    </w:rPr>
  </w:style>
  <w:style w:type="paragraph" w:customStyle="1" w:styleId="Default">
    <w:name w:val="Default"/>
    <w:basedOn w:val="Normal"/>
    <w:rsid w:val="00CE0D0D"/>
    <w:pPr>
      <w:widowControl w:val="0"/>
      <w:suppressAutoHyphens/>
      <w:autoSpaceDE w:val="0"/>
      <w:autoSpaceDN w:val="0"/>
    </w:pPr>
    <w:rPr>
      <w:color w:val="000000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36371-430A-496C-A6AC-C0ED9D27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11</cp:revision>
  <cp:lastPrinted>2019-07-10T15:20:00Z</cp:lastPrinted>
  <dcterms:created xsi:type="dcterms:W3CDTF">2019-07-10T15:15:00Z</dcterms:created>
  <dcterms:modified xsi:type="dcterms:W3CDTF">2019-07-10T15:20:00Z</dcterms:modified>
</cp:coreProperties>
</file>