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A7" w:rsidRDefault="009540F7" w:rsidP="004F086A">
      <w:pPr>
        <w:pStyle w:val="Corpodetexto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F086A">
        <w:rPr>
          <w:rFonts w:ascii="Arial" w:hAnsi="Arial" w:cs="Arial"/>
          <w:b/>
        </w:rPr>
        <w:t>AUTÓGRAFO Nº 012/2019</w:t>
      </w:r>
    </w:p>
    <w:p w:rsidR="004F086A" w:rsidRDefault="00062C56" w:rsidP="004F086A">
      <w:pPr>
        <w:pStyle w:val="Corpodetexto"/>
        <w:spacing w:after="0" w:line="276" w:lineRule="auto"/>
        <w:rPr>
          <w:rFonts w:ascii="Arial" w:hAnsi="Arial" w:cs="Arial"/>
          <w:b/>
          <w:color w:val="000000" w:themeColor="text1"/>
        </w:rPr>
      </w:pPr>
      <w:r w:rsidRPr="00044266">
        <w:rPr>
          <w:rFonts w:ascii="Arial" w:hAnsi="Arial" w:cs="Arial"/>
          <w:b/>
          <w:color w:val="000000" w:themeColor="text1"/>
        </w:rPr>
        <w:t xml:space="preserve"> </w:t>
      </w:r>
      <w:r w:rsidR="004B37B1" w:rsidRPr="00044266">
        <w:rPr>
          <w:rFonts w:ascii="Arial" w:hAnsi="Arial" w:cs="Arial"/>
          <w:b/>
          <w:color w:val="000000" w:themeColor="text1"/>
        </w:rPr>
        <w:t xml:space="preserve">PROJETO DE LEI Nº </w:t>
      </w:r>
      <w:r w:rsidR="003153B4">
        <w:rPr>
          <w:rFonts w:ascii="Arial" w:hAnsi="Arial" w:cs="Arial"/>
          <w:b/>
          <w:color w:val="000000" w:themeColor="text1"/>
        </w:rPr>
        <w:t>012/2019</w:t>
      </w:r>
      <w:proofErr w:type="gramStart"/>
      <w:r w:rsidR="004B37B1" w:rsidRPr="00044266">
        <w:rPr>
          <w:rFonts w:ascii="Arial" w:hAnsi="Arial" w:cs="Arial"/>
          <w:b/>
          <w:color w:val="000000" w:themeColor="text1"/>
        </w:rPr>
        <w:t xml:space="preserve">    </w:t>
      </w:r>
    </w:p>
    <w:p w:rsidR="0066471C" w:rsidRPr="00044266" w:rsidRDefault="004F086A" w:rsidP="004F086A">
      <w:pPr>
        <w:pStyle w:val="Corpodetexto"/>
        <w:spacing w:after="0" w:line="276" w:lineRule="auto"/>
        <w:rPr>
          <w:rFonts w:ascii="Arial" w:hAnsi="Arial" w:cs="Arial"/>
          <w:b/>
          <w:color w:val="000000" w:themeColor="text1"/>
        </w:rPr>
      </w:pPr>
      <w:proofErr w:type="gramEnd"/>
      <w:r>
        <w:rPr>
          <w:rFonts w:ascii="Arial" w:hAnsi="Arial" w:cs="Arial"/>
          <w:b/>
          <w:color w:val="000000" w:themeColor="text1"/>
        </w:rPr>
        <w:t xml:space="preserve"> DE 04 DE JUNHO DE 2019</w:t>
      </w:r>
      <w:proofErr w:type="gramStart"/>
      <w:r w:rsidR="004B37B1" w:rsidRPr="00044266">
        <w:rPr>
          <w:rFonts w:ascii="Arial" w:hAnsi="Arial" w:cs="Arial"/>
          <w:b/>
          <w:color w:val="000000" w:themeColor="text1"/>
        </w:rPr>
        <w:t xml:space="preserve">  </w:t>
      </w:r>
    </w:p>
    <w:p w:rsidR="0066471C" w:rsidRPr="00044266" w:rsidRDefault="004B37B1" w:rsidP="004F086A">
      <w:pPr>
        <w:pStyle w:val="Corpodetexto"/>
        <w:ind w:left="3402"/>
        <w:jc w:val="both"/>
        <w:rPr>
          <w:rFonts w:ascii="Arial" w:hAnsi="Arial" w:cs="Arial"/>
          <w:b/>
          <w:color w:val="000000" w:themeColor="text1"/>
        </w:rPr>
      </w:pPr>
      <w:proofErr w:type="gramEnd"/>
      <w:r w:rsidRPr="00044266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044266">
        <w:rPr>
          <w:rFonts w:ascii="Arial" w:hAnsi="Arial" w:cs="Arial"/>
          <w:b/>
          <w:color w:val="000000" w:themeColor="text1"/>
        </w:rPr>
        <w:t xml:space="preserve"> </w:t>
      </w:r>
      <w:r w:rsidR="004F086A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="0066471C" w:rsidRPr="00044266">
        <w:rPr>
          <w:rFonts w:ascii="Arial" w:hAnsi="Arial" w:cs="Arial"/>
          <w:b/>
          <w:color w:val="000000" w:themeColor="text1"/>
        </w:rPr>
        <w:t>DISPÕE SOBRE A ABERTURA DE CRÉDITO ADICIONAL ESPECIAL NO ORÇAMENTO DE 201</w:t>
      </w:r>
      <w:r w:rsidR="00044266" w:rsidRPr="00044266">
        <w:rPr>
          <w:rFonts w:ascii="Arial" w:hAnsi="Arial" w:cs="Arial"/>
          <w:b/>
          <w:color w:val="000000" w:themeColor="text1"/>
        </w:rPr>
        <w:t>9</w:t>
      </w:r>
      <w:r w:rsidR="0066471C" w:rsidRPr="00044266">
        <w:rPr>
          <w:rFonts w:ascii="Arial" w:hAnsi="Arial" w:cs="Arial"/>
          <w:b/>
          <w:color w:val="000000" w:themeColor="text1"/>
        </w:rPr>
        <w:t xml:space="preserve"> E DÁ OUTRAS PROVIDÊNCIAS”</w:t>
      </w:r>
      <w:proofErr w:type="gramEnd"/>
      <w:r w:rsidR="0066471C" w:rsidRPr="00044266">
        <w:rPr>
          <w:rFonts w:ascii="Arial" w:hAnsi="Arial" w:cs="Arial"/>
          <w:b/>
          <w:color w:val="000000" w:themeColor="text1"/>
        </w:rPr>
        <w:t>.</w:t>
      </w:r>
    </w:p>
    <w:p w:rsidR="0066471C" w:rsidRPr="00CD0409" w:rsidRDefault="0066471C" w:rsidP="004F086A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FF0000"/>
        </w:rPr>
      </w:pPr>
    </w:p>
    <w:p w:rsidR="0066471C" w:rsidRPr="00044266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044266">
        <w:rPr>
          <w:rFonts w:ascii="Arial" w:hAnsi="Arial" w:cs="Arial"/>
          <w:b/>
          <w:snapToGrid w:val="0"/>
          <w:color w:val="000000" w:themeColor="text1"/>
          <w:lang w:val="pt-PT"/>
        </w:rPr>
        <w:tab/>
        <w:t xml:space="preserve">     </w:t>
      </w:r>
      <w:r w:rsidR="00D91904" w:rsidRPr="00044266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044266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044266" w:rsidRDefault="00044266" w:rsidP="00044266">
      <w:pPr>
        <w:pStyle w:val="Recuodecorpodetexto"/>
        <w:ind w:firstLine="2835"/>
        <w:rPr>
          <w:rFonts w:ascii="Arial" w:hAnsi="Arial" w:cs="Arial"/>
          <w:b/>
          <w:i w:val="0"/>
          <w:snapToGrid w:val="0"/>
          <w:color w:val="FF0000"/>
          <w:sz w:val="24"/>
          <w:szCs w:val="24"/>
          <w:lang w:val="pt-PT"/>
        </w:rPr>
      </w:pPr>
    </w:p>
    <w:p w:rsidR="006103C1" w:rsidRPr="00044266" w:rsidRDefault="0066471C" w:rsidP="00044266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044266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04426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044266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04426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04426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04426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Pr="0004426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836AA9" w:rsidRPr="0004426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836AA9" w:rsidRPr="0004426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836AA9" w:rsidRPr="0004426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044266" w:rsidRPr="0004426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044266" w:rsidRPr="0004426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044266" w:rsidRPr="0004426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16.320,00 (dezesseis mil e trezentos e vinte reais)</w:t>
      </w:r>
      <w:r w:rsidR="00B84EF6" w:rsidRPr="0004426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04426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04426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04426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CD0409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FF0000"/>
          <w:sz w:val="24"/>
          <w:szCs w:val="24"/>
        </w:rPr>
      </w:pPr>
    </w:p>
    <w:p w:rsidR="005258FF" w:rsidRPr="00044266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426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044266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</w:t>
      </w:r>
      <w:proofErr w:type="gramStart"/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>crédito,</w:t>
      </w:r>
      <w:proofErr w:type="gramEnd"/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044266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 xml:space="preserve"> de excesso de arrecadação</w:t>
      </w:r>
      <w:r w:rsidR="00892004" w:rsidRPr="00044266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</w:t>
      </w:r>
      <w:proofErr w:type="gramStart"/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>vinculados</w:t>
      </w:r>
      <w:proofErr w:type="gramEnd"/>
      <w:r w:rsidR="005258FF" w:rsidRPr="00044266">
        <w:rPr>
          <w:rFonts w:ascii="Arial" w:hAnsi="Arial" w:cs="Arial"/>
          <w:color w:val="000000" w:themeColor="text1"/>
          <w:sz w:val="24"/>
          <w:szCs w:val="24"/>
        </w:rPr>
        <w:t xml:space="preserve"> e  anulação parcial de dotação,  Previstos no Art. 43 § 1º Item II e III da Lei 4.320/64, </w:t>
      </w:r>
    </w:p>
    <w:p w:rsidR="006915F6" w:rsidRPr="00CD0409" w:rsidRDefault="006915F6" w:rsidP="007D70B7">
      <w:pPr>
        <w:pStyle w:val="Corpodetexto"/>
        <w:spacing w:after="0"/>
        <w:jc w:val="both"/>
        <w:rPr>
          <w:rFonts w:ascii="Arial" w:hAnsi="Arial"/>
          <w:color w:val="FF0000"/>
        </w:rPr>
      </w:pPr>
    </w:p>
    <w:p w:rsidR="0066471C" w:rsidRPr="00044266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CD0409">
        <w:rPr>
          <w:rFonts w:ascii="Arial" w:hAnsi="Arial" w:cs="Arial"/>
          <w:b/>
          <w:color w:val="FF0000"/>
        </w:rPr>
        <w:tab/>
      </w:r>
      <w:r w:rsidR="0066471C" w:rsidRPr="00044266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044266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CD0409" w:rsidRDefault="007D70B7" w:rsidP="007D70B7">
      <w:pPr>
        <w:jc w:val="both"/>
        <w:rPr>
          <w:rFonts w:ascii="Arial" w:hAnsi="Arial" w:cs="Arial"/>
          <w:b/>
          <w:color w:val="FF0000"/>
          <w:sz w:val="24"/>
          <w:szCs w:val="24"/>
          <w:lang w:val="pt-PT"/>
        </w:rPr>
      </w:pPr>
    </w:p>
    <w:p w:rsidR="006F6521" w:rsidRPr="00044266" w:rsidRDefault="00B84EF6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0409">
        <w:rPr>
          <w:rFonts w:ascii="Arial" w:hAnsi="Arial" w:cs="Arial"/>
          <w:b/>
          <w:color w:val="FF0000"/>
          <w:sz w:val="24"/>
          <w:szCs w:val="24"/>
          <w:lang w:val="pt-PT"/>
        </w:rPr>
        <w:t xml:space="preserve">                </w:t>
      </w:r>
      <w:r w:rsidR="0066471C" w:rsidRPr="00044266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="0066471C" w:rsidRPr="0004426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044266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="0066471C" w:rsidRPr="00044266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CD0409" w:rsidRDefault="00310DFC" w:rsidP="007D70B7">
      <w:pPr>
        <w:pStyle w:val="Corpodetexto"/>
        <w:jc w:val="right"/>
        <w:rPr>
          <w:rFonts w:ascii="Arial" w:hAnsi="Arial" w:cs="Arial"/>
          <w:color w:val="FF0000"/>
        </w:rPr>
      </w:pPr>
      <w:r w:rsidRPr="00CD0409">
        <w:rPr>
          <w:rFonts w:ascii="Arial" w:hAnsi="Arial" w:cs="Arial"/>
          <w:color w:val="FF0000"/>
        </w:rPr>
        <w:t xml:space="preserve">                                              </w:t>
      </w:r>
    </w:p>
    <w:p w:rsidR="00E14F71" w:rsidRPr="00CD0409" w:rsidRDefault="00E14F71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9D7E4B" w:rsidRPr="00044266" w:rsidRDefault="00310DF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044266">
        <w:rPr>
          <w:rFonts w:ascii="Arial" w:hAnsi="Arial" w:cs="Arial"/>
          <w:color w:val="000000" w:themeColor="text1"/>
        </w:rPr>
        <w:t xml:space="preserve">   </w:t>
      </w:r>
      <w:r w:rsidR="0066471C" w:rsidRPr="00044266">
        <w:rPr>
          <w:rFonts w:ascii="Arial" w:hAnsi="Arial" w:cs="Arial"/>
          <w:color w:val="000000" w:themeColor="text1"/>
        </w:rPr>
        <w:t xml:space="preserve">Itapuã do Oeste - RO, </w:t>
      </w:r>
      <w:r w:rsidR="004F086A">
        <w:rPr>
          <w:rFonts w:ascii="Arial" w:hAnsi="Arial" w:cs="Arial"/>
          <w:color w:val="000000" w:themeColor="text1"/>
        </w:rPr>
        <w:t>04</w:t>
      </w:r>
      <w:r w:rsidR="0066471C" w:rsidRPr="00044266">
        <w:rPr>
          <w:rFonts w:ascii="Arial" w:hAnsi="Arial" w:cs="Arial"/>
          <w:color w:val="000000" w:themeColor="text1"/>
        </w:rPr>
        <w:t xml:space="preserve"> de </w:t>
      </w:r>
      <w:r w:rsidR="004F086A">
        <w:rPr>
          <w:rFonts w:ascii="Arial" w:hAnsi="Arial" w:cs="Arial"/>
          <w:color w:val="000000" w:themeColor="text1"/>
        </w:rPr>
        <w:t>Junho</w:t>
      </w:r>
      <w:r w:rsidR="00044266" w:rsidRPr="00044266">
        <w:rPr>
          <w:rFonts w:ascii="Arial" w:hAnsi="Arial" w:cs="Arial"/>
          <w:color w:val="000000" w:themeColor="text1"/>
        </w:rPr>
        <w:t xml:space="preserve"> de 2019</w:t>
      </w:r>
      <w:r w:rsidR="0066471C" w:rsidRPr="00044266">
        <w:rPr>
          <w:rFonts w:ascii="Arial" w:hAnsi="Arial" w:cs="Arial"/>
          <w:color w:val="000000" w:themeColor="text1"/>
        </w:rPr>
        <w:t>.</w:t>
      </w:r>
    </w:p>
    <w:p w:rsidR="00DD06A7" w:rsidRPr="00CD040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CD040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086A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F086A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086A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A3604" w:rsidRPr="003A3604" w:rsidRDefault="003A3604" w:rsidP="003A3604">
      <w:pPr>
        <w:widowControl w:val="0"/>
        <w:overflowPunct w:val="0"/>
        <w:adjustRightInd w:val="0"/>
        <w:jc w:val="center"/>
        <w:rPr>
          <w:b/>
          <w:kern w:val="28"/>
          <w:sz w:val="24"/>
          <w:szCs w:val="24"/>
        </w:rPr>
      </w:pPr>
      <w:r w:rsidRPr="003A3604">
        <w:rPr>
          <w:b/>
          <w:kern w:val="28"/>
          <w:sz w:val="24"/>
          <w:szCs w:val="24"/>
        </w:rPr>
        <w:t>ITAMAR JOSÉ FELIX</w:t>
      </w:r>
    </w:p>
    <w:p w:rsidR="003A3604" w:rsidRPr="003A3604" w:rsidRDefault="003A3604" w:rsidP="003A3604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  <w:r w:rsidRPr="003A3604">
        <w:rPr>
          <w:kern w:val="28"/>
          <w:sz w:val="24"/>
          <w:szCs w:val="24"/>
        </w:rPr>
        <w:t>Presidente da Câmara</w:t>
      </w:r>
    </w:p>
    <w:p w:rsidR="003A3604" w:rsidRPr="003A3604" w:rsidRDefault="003A3604" w:rsidP="003A3604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</w:p>
    <w:p w:rsidR="003A3604" w:rsidRPr="003A3604" w:rsidRDefault="003A3604" w:rsidP="003A3604">
      <w:pPr>
        <w:widowControl w:val="0"/>
        <w:tabs>
          <w:tab w:val="left" w:pos="1440"/>
        </w:tabs>
        <w:overflowPunct w:val="0"/>
        <w:adjustRightInd w:val="0"/>
        <w:jc w:val="both"/>
        <w:rPr>
          <w:kern w:val="28"/>
          <w:sz w:val="24"/>
          <w:szCs w:val="24"/>
        </w:rPr>
      </w:pPr>
    </w:p>
    <w:p w:rsidR="004F086A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086A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086A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086A" w:rsidRPr="00F16F19" w:rsidRDefault="004F086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F16F1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F16F1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DD06A7" w:rsidRPr="00F16F1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F16F19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F16F19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F16F19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F16F19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F16F19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C3867" w:rsidRPr="00F16F19" w:rsidRDefault="00DC3867" w:rsidP="00DC38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6F19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C3867" w:rsidRPr="00F16F19" w:rsidRDefault="00DC3867" w:rsidP="00DC386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6F19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</w:t>
      </w:r>
      <w:r w:rsidR="00044266" w:rsidRPr="00F16F19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8</w:t>
      </w:r>
      <w:r w:rsidRPr="00F16F19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</w:t>
      </w:r>
      <w:r w:rsidR="00044266" w:rsidRPr="00F16F19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de Trabalho e Assistencia Social-SEMTAS</w:t>
      </w:r>
      <w:r w:rsidRPr="00F16F19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 </w:t>
      </w:r>
    </w:p>
    <w:p w:rsidR="00DC3867" w:rsidRPr="00F16F19" w:rsidRDefault="00DC3867" w:rsidP="00DC386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F16F19">
        <w:rPr>
          <w:rFonts w:ascii="Arial" w:hAnsi="Arial" w:cs="Arial"/>
          <w:snapToGrid w:val="0"/>
          <w:color w:val="000000" w:themeColor="text1"/>
          <w:lang w:val="pt-PT"/>
        </w:rPr>
        <w:t>Projeto Atividade:</w:t>
      </w:r>
      <w:r w:rsidR="00044266" w:rsidRPr="00F16F19">
        <w:rPr>
          <w:rFonts w:ascii="Arial" w:hAnsi="Arial" w:cs="Arial"/>
          <w:snapToGrid w:val="0"/>
          <w:color w:val="000000" w:themeColor="text1"/>
          <w:lang w:val="pt-PT"/>
        </w:rPr>
        <w:t>08.122.0002.0002</w:t>
      </w:r>
      <w:r w:rsidRPr="00F16F19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Pr="00F16F19">
        <w:rPr>
          <w:rFonts w:ascii="Arial" w:hAnsi="Arial" w:cs="Arial"/>
          <w:color w:val="000000" w:themeColor="text1"/>
        </w:rPr>
        <w:t xml:space="preserve">- Gerenciamento </w:t>
      </w:r>
      <w:r w:rsidR="00044266" w:rsidRPr="00F16F19">
        <w:rPr>
          <w:rFonts w:ascii="Arial" w:hAnsi="Arial" w:cs="Arial"/>
          <w:color w:val="000000" w:themeColor="text1"/>
        </w:rPr>
        <w:t xml:space="preserve">das Atividades Operacionais e Administrativa </w:t>
      </w:r>
      <w:r w:rsidRPr="00F16F19">
        <w:rPr>
          <w:rFonts w:ascii="Arial" w:hAnsi="Arial" w:cs="Arial"/>
          <w:color w:val="000000" w:themeColor="text1"/>
        </w:rPr>
        <w:t xml:space="preserve">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2440"/>
      </w:tblGrid>
      <w:tr w:rsidR="005B55FB" w:rsidRPr="00CD0409" w:rsidTr="000642AE">
        <w:tc>
          <w:tcPr>
            <w:tcW w:w="6096" w:type="dxa"/>
          </w:tcPr>
          <w:p w:rsidR="005B55FB" w:rsidRPr="00447C0B" w:rsidRDefault="00F16F19" w:rsidP="00447C0B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>33.</w:t>
            </w:r>
            <w:r w:rsidR="00447C0B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>90.30</w:t>
            </w:r>
            <w:proofErr w:type="gramStart"/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86046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  <w:r w:rsidR="00486046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447C0B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Aquisição de </w:t>
            </w:r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</w:t>
            </w:r>
            <w:r w:rsidR="00447C0B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Consumo</w:t>
            </w:r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42AE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Convenio</w:t>
            </w:r>
          </w:p>
        </w:tc>
        <w:tc>
          <w:tcPr>
            <w:tcW w:w="2440" w:type="dxa"/>
          </w:tcPr>
          <w:p w:rsidR="005B55FB" w:rsidRPr="00447C0B" w:rsidRDefault="005B55FB" w:rsidP="00447C0B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47C0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</w:t>
            </w:r>
            <w:r w:rsidR="00447C0B" w:rsidRPr="00447C0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15</w:t>
            </w:r>
            <w:r w:rsidR="006F358F" w:rsidRPr="00447C0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.000,00</w:t>
            </w:r>
          </w:p>
        </w:tc>
      </w:tr>
      <w:tr w:rsidR="000642AE" w:rsidRPr="00CD0409" w:rsidTr="000642AE">
        <w:tc>
          <w:tcPr>
            <w:tcW w:w="6096" w:type="dxa"/>
          </w:tcPr>
          <w:p w:rsidR="000642AE" w:rsidRPr="00447C0B" w:rsidRDefault="00447C0B" w:rsidP="005B55FB">
            <w:pPr>
              <w:pStyle w:val="Corpodetexto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>33.90.30</w:t>
            </w:r>
            <w:proofErr w:type="gramStart"/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proofErr w:type="gramEnd"/>
            <w:r w:rsidR="000642AE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Aquisição de Material de Consumo  </w:t>
            </w:r>
            <w:r w:rsidR="000642AE" w:rsidRPr="00447C0B">
              <w:rPr>
                <w:rFonts w:ascii="Arial" w:hAnsi="Arial" w:cs="Arial"/>
                <w:color w:val="000000" w:themeColor="text1"/>
                <w:sz w:val="22"/>
                <w:szCs w:val="22"/>
              </w:rPr>
              <w:t>- R.P</w:t>
            </w:r>
          </w:p>
        </w:tc>
        <w:tc>
          <w:tcPr>
            <w:tcW w:w="2440" w:type="dxa"/>
          </w:tcPr>
          <w:p w:rsidR="000642AE" w:rsidRPr="00447C0B" w:rsidRDefault="000642AE" w:rsidP="00447C0B">
            <w:pPr>
              <w:pStyle w:val="Corpodetexto"/>
              <w:spacing w:after="0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447C0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  </w:t>
            </w:r>
            <w:r w:rsidR="00447C0B" w:rsidRPr="00447C0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1.320,00</w:t>
            </w:r>
          </w:p>
        </w:tc>
      </w:tr>
      <w:tr w:rsidR="005B55FB" w:rsidRPr="00CD0409" w:rsidTr="000642AE">
        <w:tc>
          <w:tcPr>
            <w:tcW w:w="6096" w:type="dxa"/>
          </w:tcPr>
          <w:p w:rsidR="005B55FB" w:rsidRPr="00447C0B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47C0B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440" w:type="dxa"/>
          </w:tcPr>
          <w:p w:rsidR="005B55FB" w:rsidRPr="00447C0B" w:rsidRDefault="005B55FB" w:rsidP="00447C0B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47C0B">
              <w:rPr>
                <w:rFonts w:ascii="Arial" w:hAnsi="Arial" w:cs="Arial"/>
                <w:b/>
                <w:color w:val="000000" w:themeColor="text1"/>
              </w:rPr>
              <w:t>R$</w:t>
            </w:r>
            <w:proofErr w:type="gramStart"/>
            <w:r w:rsidRPr="00447C0B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 w:rsidR="000642AE" w:rsidRPr="00447C0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gramEnd"/>
            <w:r w:rsidR="00447C0B" w:rsidRPr="00447C0B">
              <w:rPr>
                <w:rFonts w:ascii="Arial" w:hAnsi="Arial" w:cs="Arial"/>
                <w:b/>
                <w:color w:val="000000" w:themeColor="text1"/>
              </w:rPr>
              <w:t>16.320,00</w:t>
            </w:r>
          </w:p>
        </w:tc>
      </w:tr>
    </w:tbl>
    <w:p w:rsidR="005B55FB" w:rsidRPr="00CD0409" w:rsidRDefault="005B55FB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75FB4" w:rsidRPr="00CD0409" w:rsidRDefault="00575FB4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B0DA0" w:rsidRPr="00447C0B" w:rsidRDefault="009B0DA0" w:rsidP="009B0DA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47C0B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447C0B" w:rsidRPr="00447C0B" w:rsidRDefault="00447C0B" w:rsidP="00447C0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C0B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447C0B" w:rsidRPr="00447C0B" w:rsidRDefault="00447C0B" w:rsidP="00447C0B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C0B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08 – Secretaria Municipal de Trabalho e Assistencia Social-SEMTAS  </w:t>
      </w:r>
    </w:p>
    <w:p w:rsidR="00447C0B" w:rsidRPr="00447C0B" w:rsidRDefault="00447C0B" w:rsidP="00447C0B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447C0B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Atividade:08.122.0002.0002 </w:t>
      </w:r>
      <w:r w:rsidRPr="00447C0B">
        <w:rPr>
          <w:rFonts w:ascii="Arial" w:hAnsi="Arial" w:cs="Arial"/>
          <w:color w:val="000000" w:themeColor="text1"/>
        </w:rPr>
        <w:t xml:space="preserve">- Gerenciamento das Atividades Operacionais e Administrativa 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015"/>
      </w:tblGrid>
      <w:tr w:rsidR="009B0DA0" w:rsidRPr="00447C0B" w:rsidTr="00447C0B">
        <w:tc>
          <w:tcPr>
            <w:tcW w:w="6521" w:type="dxa"/>
          </w:tcPr>
          <w:p w:rsidR="009B0DA0" w:rsidRPr="00447C0B" w:rsidRDefault="00447C0B" w:rsidP="00447C0B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>285 / 33.90.39</w:t>
            </w:r>
            <w:r w:rsidR="009B0DA0"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outros serviços de </w:t>
            </w:r>
            <w:proofErr w:type="gramStart"/>
            <w:r w:rsidR="009B0DA0"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>terceiros pessoa</w:t>
            </w:r>
            <w:proofErr w:type="gramEnd"/>
            <w:r w:rsidR="009B0DA0"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>Jurídica</w:t>
            </w:r>
            <w:r w:rsidR="009B0DA0"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9B0DA0" w:rsidRPr="00447C0B" w:rsidRDefault="009B0DA0" w:rsidP="009B0DA0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7C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  </w:t>
            </w:r>
            <w:r w:rsidR="00447C0B" w:rsidRPr="00447C0B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  <w:t>1.320,00</w:t>
            </w:r>
          </w:p>
        </w:tc>
      </w:tr>
      <w:tr w:rsidR="009B0DA0" w:rsidRPr="00447C0B" w:rsidTr="00447C0B">
        <w:tc>
          <w:tcPr>
            <w:tcW w:w="6521" w:type="dxa"/>
          </w:tcPr>
          <w:p w:rsidR="009B0DA0" w:rsidRPr="00447C0B" w:rsidRDefault="009B0DA0" w:rsidP="004A50FA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447C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015" w:type="dxa"/>
          </w:tcPr>
          <w:p w:rsidR="009B0DA0" w:rsidRPr="00447C0B" w:rsidRDefault="009B0DA0" w:rsidP="009B0DA0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447C0B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 </w:t>
            </w:r>
            <w:r w:rsidR="00447C0B" w:rsidRPr="00447C0B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  <w:t>1.320,00</w:t>
            </w:r>
          </w:p>
        </w:tc>
      </w:tr>
    </w:tbl>
    <w:p w:rsidR="00DD06A7" w:rsidRPr="00447C0B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447C0B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Pr="00447C0B" w:rsidRDefault="003A36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447C0B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A3604" w:rsidRPr="003A3604" w:rsidRDefault="003A3604" w:rsidP="003A3604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ITAMAR JOSE FELIX</w:t>
      </w:r>
    </w:p>
    <w:p w:rsidR="003A3604" w:rsidRPr="003A3604" w:rsidRDefault="003A3604" w:rsidP="003A3604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  <w:r w:rsidRPr="003A3604">
        <w:rPr>
          <w:kern w:val="28"/>
          <w:sz w:val="24"/>
          <w:szCs w:val="24"/>
        </w:rPr>
        <w:t>Presidente da Câmara</w:t>
      </w:r>
    </w:p>
    <w:p w:rsidR="003A3604" w:rsidRPr="003A3604" w:rsidRDefault="003A3604" w:rsidP="003A3604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</w:p>
    <w:p w:rsidR="003A3604" w:rsidRPr="003A3604" w:rsidRDefault="003A3604" w:rsidP="003A3604">
      <w:pPr>
        <w:widowControl w:val="0"/>
        <w:tabs>
          <w:tab w:val="left" w:pos="1440"/>
        </w:tabs>
        <w:overflowPunct w:val="0"/>
        <w:adjustRightInd w:val="0"/>
        <w:jc w:val="both"/>
        <w:rPr>
          <w:kern w:val="28"/>
          <w:sz w:val="24"/>
          <w:szCs w:val="24"/>
        </w:rPr>
      </w:pPr>
    </w:p>
    <w:p w:rsidR="00575FB4" w:rsidRPr="00CD040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sectPr w:rsidR="00575FB4" w:rsidRPr="00CD0409" w:rsidSect="004F0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3D" w:rsidRDefault="000F163D" w:rsidP="004F086A">
      <w:r>
        <w:separator/>
      </w:r>
    </w:p>
  </w:endnote>
  <w:endnote w:type="continuationSeparator" w:id="0">
    <w:p w:rsidR="000F163D" w:rsidRDefault="000F163D" w:rsidP="004F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A" w:rsidRDefault="004F08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A" w:rsidRPr="00B52809" w:rsidRDefault="004F086A" w:rsidP="004F086A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 xml:space="preserve">Avenida Pres. Médici </w:t>
    </w:r>
    <w:proofErr w:type="spellStart"/>
    <w:r w:rsidRPr="00B52809">
      <w:rPr>
        <w:color w:val="000000"/>
      </w:rPr>
      <w:t>esq.c</w:t>
    </w:r>
    <w:proofErr w:type="spellEnd"/>
    <w:r w:rsidRPr="00B52809">
      <w:rPr>
        <w:color w:val="000000"/>
      </w:rPr>
      <w:t xml:space="preserve">/Rua Reginaldo F. Borges, nº 1280 - </w:t>
    </w:r>
    <w:proofErr w:type="gramStart"/>
    <w:r w:rsidRPr="00B52809">
      <w:rPr>
        <w:color w:val="000000"/>
      </w:rPr>
      <w:t>Centro</w:t>
    </w:r>
    <w:proofErr w:type="gramEnd"/>
  </w:p>
  <w:p w:rsidR="004F086A" w:rsidRPr="00B52809" w:rsidRDefault="004F086A" w:rsidP="004F086A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>Caixa Postal nº. 35 - CEP 76.861-000 – Itapuã do Oeste – (RO)</w:t>
    </w:r>
  </w:p>
  <w:p w:rsidR="004F086A" w:rsidRPr="00B52809" w:rsidRDefault="004F086A" w:rsidP="004F086A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>Fone/Fax; (0XX69) 3231 2283</w:t>
    </w:r>
  </w:p>
  <w:p w:rsidR="004F086A" w:rsidRPr="00B52809" w:rsidRDefault="004F086A" w:rsidP="004F086A">
    <w:pPr>
      <w:pStyle w:val="Rodap"/>
      <w:pBdr>
        <w:top w:val="thinThickThinSmallGap" w:sz="24" w:space="1" w:color="000000"/>
      </w:pBdr>
      <w:jc w:val="center"/>
      <w:rPr>
        <w:color w:val="000000"/>
      </w:rPr>
    </w:pPr>
    <w:proofErr w:type="gramStart"/>
    <w:r>
      <w:rPr>
        <w:color w:val="000000"/>
      </w:rPr>
      <w:t>e</w:t>
    </w:r>
    <w:r w:rsidRPr="00B52809">
      <w:rPr>
        <w:color w:val="000000"/>
      </w:rPr>
      <w:t>-mail</w:t>
    </w:r>
    <w:proofErr w:type="gramEnd"/>
    <w:r w:rsidRPr="00B52809">
      <w:rPr>
        <w:color w:val="000000"/>
      </w:rPr>
      <w:t>: www.camaraitapua@hotmail.com</w:t>
    </w:r>
  </w:p>
  <w:p w:rsidR="004F086A" w:rsidRDefault="004F08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A" w:rsidRDefault="004F08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3D" w:rsidRDefault="000F163D" w:rsidP="004F086A">
      <w:r>
        <w:separator/>
      </w:r>
    </w:p>
  </w:footnote>
  <w:footnote w:type="continuationSeparator" w:id="0">
    <w:p w:rsidR="000F163D" w:rsidRDefault="000F163D" w:rsidP="004F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A" w:rsidRDefault="004F08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A" w:rsidRPr="004F086A" w:rsidRDefault="000F163D" w:rsidP="004F086A">
    <w:pPr>
      <w:widowControl w:val="0"/>
      <w:pBdr>
        <w:bottom w:val="thinThickThinSmallGap" w:sz="24" w:space="0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sz w:val="24"/>
        <w:szCs w:val="24"/>
        <w:lang w:eastAsia="en-US"/>
      </w:rPr>
    </w:pPr>
    <w:r>
      <w:rPr>
        <w:rFonts w:ascii="Arial" w:eastAsia="Arial" w:hAnsi="Arial" w:cs="Arial"/>
        <w:b/>
        <w:noProof/>
        <w:color w:val="000000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.9pt;width:43.2pt;height:36pt;z-index:251659264">
          <v:imagedata r:id="rId1" o:title=""/>
          <w10:wrap type="topAndBottom"/>
        </v:shape>
        <o:OLEObject Type="Embed" ProgID="PBrush" ShapeID="_x0000_s2049" DrawAspect="Content" ObjectID="_1621234970" r:id="rId2"/>
      </w:pict>
    </w:r>
    <w:r w:rsidR="004F086A" w:rsidRPr="004F086A">
      <w:rPr>
        <w:rFonts w:ascii="Arial" w:eastAsia="Arial" w:hAnsi="Arial" w:cs="Arial"/>
        <w:b/>
        <w:color w:val="000000"/>
        <w:sz w:val="24"/>
        <w:szCs w:val="24"/>
        <w:lang w:eastAsia="en-US"/>
      </w:rPr>
      <w:t>ESTADO DE RONDÔNIA</w:t>
    </w:r>
  </w:p>
  <w:p w:rsidR="004F086A" w:rsidRPr="004F086A" w:rsidRDefault="004F086A" w:rsidP="004F086A">
    <w:pPr>
      <w:widowControl w:val="0"/>
      <w:pBdr>
        <w:bottom w:val="thinThickThinSmallGap" w:sz="24" w:space="0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sz w:val="24"/>
        <w:szCs w:val="24"/>
        <w:lang w:eastAsia="en-US"/>
      </w:rPr>
    </w:pPr>
    <w:r w:rsidRPr="004F086A">
      <w:rPr>
        <w:rFonts w:ascii="Arial" w:eastAsia="Arial" w:hAnsi="Arial" w:cs="Arial"/>
        <w:b/>
        <w:color w:val="000000"/>
        <w:sz w:val="24"/>
        <w:szCs w:val="24"/>
        <w:lang w:eastAsia="en-US"/>
      </w:rPr>
      <w:t>CÂMARA MUNICIPAL DE ITAPUÃ DO OESTE</w:t>
    </w:r>
  </w:p>
  <w:p w:rsidR="004F086A" w:rsidRPr="004F086A" w:rsidRDefault="004F086A" w:rsidP="004F086A">
    <w:pPr>
      <w:widowControl w:val="0"/>
      <w:pBdr>
        <w:bottom w:val="thinThickThinSmallGap" w:sz="24" w:space="0" w:color="000000"/>
      </w:pBdr>
      <w:tabs>
        <w:tab w:val="center" w:pos="4252"/>
        <w:tab w:val="left" w:pos="7665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sz w:val="24"/>
        <w:szCs w:val="24"/>
        <w:lang w:val="en-US" w:eastAsia="en-US"/>
      </w:rPr>
    </w:pPr>
    <w:r w:rsidRPr="004F086A">
      <w:rPr>
        <w:rFonts w:ascii="Arial" w:eastAsia="Arial" w:hAnsi="Arial" w:cs="Arial"/>
        <w:b/>
        <w:color w:val="000000"/>
        <w:sz w:val="24"/>
        <w:szCs w:val="24"/>
        <w:lang w:val="en-US" w:eastAsia="en-US"/>
      </w:rPr>
      <w:t>GABINETE DA PRESIDÊNCIA</w:t>
    </w:r>
  </w:p>
  <w:p w:rsidR="004F086A" w:rsidRDefault="004F08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A" w:rsidRDefault="004F08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07250"/>
    <w:rsid w:val="00021B7C"/>
    <w:rsid w:val="00041E99"/>
    <w:rsid w:val="00044266"/>
    <w:rsid w:val="00056C45"/>
    <w:rsid w:val="00057C17"/>
    <w:rsid w:val="00062C56"/>
    <w:rsid w:val="000642AE"/>
    <w:rsid w:val="00067BBC"/>
    <w:rsid w:val="000708BA"/>
    <w:rsid w:val="000E1CA5"/>
    <w:rsid w:val="000F0C3D"/>
    <w:rsid w:val="000F163D"/>
    <w:rsid w:val="00103720"/>
    <w:rsid w:val="001150B4"/>
    <w:rsid w:val="00126314"/>
    <w:rsid w:val="00151D49"/>
    <w:rsid w:val="0018135E"/>
    <w:rsid w:val="0018183C"/>
    <w:rsid w:val="00182569"/>
    <w:rsid w:val="001829A8"/>
    <w:rsid w:val="0019106A"/>
    <w:rsid w:val="001B39C5"/>
    <w:rsid w:val="001B6BED"/>
    <w:rsid w:val="001C4BC7"/>
    <w:rsid w:val="001F185D"/>
    <w:rsid w:val="00203050"/>
    <w:rsid w:val="00203750"/>
    <w:rsid w:val="00217F04"/>
    <w:rsid w:val="00224F19"/>
    <w:rsid w:val="002253FE"/>
    <w:rsid w:val="002678C0"/>
    <w:rsid w:val="00281361"/>
    <w:rsid w:val="00285132"/>
    <w:rsid w:val="0029597B"/>
    <w:rsid w:val="002A51BD"/>
    <w:rsid w:val="002C53C6"/>
    <w:rsid w:val="002D3D18"/>
    <w:rsid w:val="002E4FFE"/>
    <w:rsid w:val="00310DFC"/>
    <w:rsid w:val="00313A20"/>
    <w:rsid w:val="003153B4"/>
    <w:rsid w:val="00320BBB"/>
    <w:rsid w:val="00335009"/>
    <w:rsid w:val="003538A6"/>
    <w:rsid w:val="003618E3"/>
    <w:rsid w:val="00365121"/>
    <w:rsid w:val="00370493"/>
    <w:rsid w:val="00381045"/>
    <w:rsid w:val="00386988"/>
    <w:rsid w:val="00387ECA"/>
    <w:rsid w:val="00394A5C"/>
    <w:rsid w:val="00395FA0"/>
    <w:rsid w:val="003A3604"/>
    <w:rsid w:val="003C2D3E"/>
    <w:rsid w:val="003C4961"/>
    <w:rsid w:val="003F3E98"/>
    <w:rsid w:val="00400450"/>
    <w:rsid w:val="0040373B"/>
    <w:rsid w:val="00413C12"/>
    <w:rsid w:val="00415209"/>
    <w:rsid w:val="00420206"/>
    <w:rsid w:val="004301BB"/>
    <w:rsid w:val="00447C0B"/>
    <w:rsid w:val="00452146"/>
    <w:rsid w:val="00455E35"/>
    <w:rsid w:val="00467178"/>
    <w:rsid w:val="00482420"/>
    <w:rsid w:val="00486046"/>
    <w:rsid w:val="004B15BD"/>
    <w:rsid w:val="004B37B1"/>
    <w:rsid w:val="004D0891"/>
    <w:rsid w:val="004D232F"/>
    <w:rsid w:val="004D7C11"/>
    <w:rsid w:val="004F086A"/>
    <w:rsid w:val="00514A47"/>
    <w:rsid w:val="005178C8"/>
    <w:rsid w:val="00517C66"/>
    <w:rsid w:val="00520A9F"/>
    <w:rsid w:val="005240DD"/>
    <w:rsid w:val="005258FF"/>
    <w:rsid w:val="00543356"/>
    <w:rsid w:val="0054588C"/>
    <w:rsid w:val="00554FBE"/>
    <w:rsid w:val="0056128F"/>
    <w:rsid w:val="00565798"/>
    <w:rsid w:val="0057336C"/>
    <w:rsid w:val="00575FB4"/>
    <w:rsid w:val="00597126"/>
    <w:rsid w:val="005B55FB"/>
    <w:rsid w:val="005C1491"/>
    <w:rsid w:val="006103C1"/>
    <w:rsid w:val="00610634"/>
    <w:rsid w:val="006143E8"/>
    <w:rsid w:val="00622002"/>
    <w:rsid w:val="00627955"/>
    <w:rsid w:val="00632863"/>
    <w:rsid w:val="0066471C"/>
    <w:rsid w:val="006915F6"/>
    <w:rsid w:val="006A5CD2"/>
    <w:rsid w:val="006A7F5B"/>
    <w:rsid w:val="006F358F"/>
    <w:rsid w:val="006F6521"/>
    <w:rsid w:val="00714B63"/>
    <w:rsid w:val="00714D94"/>
    <w:rsid w:val="00714DB4"/>
    <w:rsid w:val="00724B72"/>
    <w:rsid w:val="00735812"/>
    <w:rsid w:val="00735A7F"/>
    <w:rsid w:val="00735D8A"/>
    <w:rsid w:val="00747CD8"/>
    <w:rsid w:val="0078019B"/>
    <w:rsid w:val="0079655F"/>
    <w:rsid w:val="007A2A63"/>
    <w:rsid w:val="007A5249"/>
    <w:rsid w:val="007A787E"/>
    <w:rsid w:val="007D70B7"/>
    <w:rsid w:val="007F20AA"/>
    <w:rsid w:val="00803A95"/>
    <w:rsid w:val="00816318"/>
    <w:rsid w:val="008301B6"/>
    <w:rsid w:val="00832C71"/>
    <w:rsid w:val="0083562F"/>
    <w:rsid w:val="00836AA9"/>
    <w:rsid w:val="0084351D"/>
    <w:rsid w:val="00865798"/>
    <w:rsid w:val="008708BF"/>
    <w:rsid w:val="00892004"/>
    <w:rsid w:val="008D455D"/>
    <w:rsid w:val="008E08E2"/>
    <w:rsid w:val="008F330D"/>
    <w:rsid w:val="00913F36"/>
    <w:rsid w:val="00914D56"/>
    <w:rsid w:val="009161AC"/>
    <w:rsid w:val="00937EA8"/>
    <w:rsid w:val="0094661A"/>
    <w:rsid w:val="009540F7"/>
    <w:rsid w:val="009564F2"/>
    <w:rsid w:val="00970521"/>
    <w:rsid w:val="00974775"/>
    <w:rsid w:val="0099649E"/>
    <w:rsid w:val="009974F0"/>
    <w:rsid w:val="009B0DA0"/>
    <w:rsid w:val="009C31E3"/>
    <w:rsid w:val="009C3348"/>
    <w:rsid w:val="009C5E93"/>
    <w:rsid w:val="009D41E1"/>
    <w:rsid w:val="009D7E4B"/>
    <w:rsid w:val="00A001E6"/>
    <w:rsid w:val="00A10353"/>
    <w:rsid w:val="00A108B2"/>
    <w:rsid w:val="00A154DE"/>
    <w:rsid w:val="00A23930"/>
    <w:rsid w:val="00A26CE8"/>
    <w:rsid w:val="00A72653"/>
    <w:rsid w:val="00A8280C"/>
    <w:rsid w:val="00A929A8"/>
    <w:rsid w:val="00A962A1"/>
    <w:rsid w:val="00AC5CC2"/>
    <w:rsid w:val="00AD584E"/>
    <w:rsid w:val="00AD7E3F"/>
    <w:rsid w:val="00AF55F1"/>
    <w:rsid w:val="00B05950"/>
    <w:rsid w:val="00B17852"/>
    <w:rsid w:val="00B21849"/>
    <w:rsid w:val="00B30158"/>
    <w:rsid w:val="00B42B52"/>
    <w:rsid w:val="00B45ACA"/>
    <w:rsid w:val="00B47098"/>
    <w:rsid w:val="00B65BD2"/>
    <w:rsid w:val="00B65DBE"/>
    <w:rsid w:val="00B6643E"/>
    <w:rsid w:val="00B73BB7"/>
    <w:rsid w:val="00B84EF6"/>
    <w:rsid w:val="00BA2BBC"/>
    <w:rsid w:val="00BB3E88"/>
    <w:rsid w:val="00BC0949"/>
    <w:rsid w:val="00BD1AF2"/>
    <w:rsid w:val="00BD65BC"/>
    <w:rsid w:val="00BF2998"/>
    <w:rsid w:val="00C1558A"/>
    <w:rsid w:val="00C1620E"/>
    <w:rsid w:val="00C16E38"/>
    <w:rsid w:val="00C35E1B"/>
    <w:rsid w:val="00CA1F60"/>
    <w:rsid w:val="00CC1C35"/>
    <w:rsid w:val="00CD0409"/>
    <w:rsid w:val="00CE3D56"/>
    <w:rsid w:val="00CE50AA"/>
    <w:rsid w:val="00D0732C"/>
    <w:rsid w:val="00D16415"/>
    <w:rsid w:val="00D17FF5"/>
    <w:rsid w:val="00D434E3"/>
    <w:rsid w:val="00D45287"/>
    <w:rsid w:val="00D50A6B"/>
    <w:rsid w:val="00D91904"/>
    <w:rsid w:val="00D93686"/>
    <w:rsid w:val="00DB4538"/>
    <w:rsid w:val="00DC3867"/>
    <w:rsid w:val="00DC525A"/>
    <w:rsid w:val="00DD06A7"/>
    <w:rsid w:val="00DF6487"/>
    <w:rsid w:val="00E14F71"/>
    <w:rsid w:val="00E462A5"/>
    <w:rsid w:val="00E64F5E"/>
    <w:rsid w:val="00E72C6B"/>
    <w:rsid w:val="00E759BC"/>
    <w:rsid w:val="00E84231"/>
    <w:rsid w:val="00EC1E75"/>
    <w:rsid w:val="00EC4A39"/>
    <w:rsid w:val="00EC5BF8"/>
    <w:rsid w:val="00ED607B"/>
    <w:rsid w:val="00EE0A77"/>
    <w:rsid w:val="00F07F6D"/>
    <w:rsid w:val="00F16F19"/>
    <w:rsid w:val="00F43E17"/>
    <w:rsid w:val="00F5565F"/>
    <w:rsid w:val="00F6570E"/>
    <w:rsid w:val="00F94779"/>
    <w:rsid w:val="00FA0D4C"/>
    <w:rsid w:val="00FA374A"/>
    <w:rsid w:val="00FB7B02"/>
    <w:rsid w:val="00FC2CA9"/>
    <w:rsid w:val="00FD53A2"/>
    <w:rsid w:val="00FE38C1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6570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657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4F08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8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6570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657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4F08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8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4977</dc:creator>
  <cp:lastModifiedBy>Camara</cp:lastModifiedBy>
  <cp:revision>5</cp:revision>
  <cp:lastPrinted>2019-06-05T14:13:00Z</cp:lastPrinted>
  <dcterms:created xsi:type="dcterms:W3CDTF">2019-06-05T13:59:00Z</dcterms:created>
  <dcterms:modified xsi:type="dcterms:W3CDTF">2019-06-05T14:16:00Z</dcterms:modified>
</cp:coreProperties>
</file>