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A1" w:rsidRPr="00973A92" w:rsidRDefault="005C4CCD" w:rsidP="002237A1">
      <w:pPr>
        <w:jc w:val="both"/>
        <w:rPr>
          <w:rFonts w:ascii="Arial" w:eastAsia="HG Mincho Light J" w:hAnsi="Arial" w:cs="Arial"/>
          <w:b/>
        </w:rPr>
      </w:pPr>
      <w:r>
        <w:rPr>
          <w:rFonts w:ascii="Arial" w:eastAsia="HG Mincho Light J" w:hAnsi="Arial" w:cs="Arial"/>
          <w:b/>
        </w:rPr>
        <w:t>AUTÓGRAFO Nº 002</w:t>
      </w:r>
      <w:r w:rsidR="002237A1" w:rsidRPr="00973A92">
        <w:rPr>
          <w:rFonts w:ascii="Arial" w:eastAsia="HG Mincho Light J" w:hAnsi="Arial" w:cs="Arial"/>
          <w:b/>
        </w:rPr>
        <w:t>/2019</w:t>
      </w:r>
    </w:p>
    <w:p w:rsidR="002237A1" w:rsidRPr="00973A92" w:rsidRDefault="005C4CCD" w:rsidP="002237A1">
      <w:pPr>
        <w:ind w:right="49"/>
        <w:jc w:val="both"/>
        <w:outlineLvl w:val="1"/>
        <w:rPr>
          <w:rFonts w:ascii="Arial" w:hAnsi="Arial" w:cs="Arial"/>
          <w:b/>
          <w:bCs/>
          <w:color w:val="000000"/>
          <w:u w:color="000000"/>
          <w:lang w:eastAsia="en-US"/>
        </w:rPr>
      </w:pPr>
      <w:r>
        <w:rPr>
          <w:rFonts w:ascii="Arial" w:hAnsi="Arial" w:cs="Arial"/>
          <w:b/>
          <w:bCs/>
          <w:color w:val="000000"/>
          <w:u w:color="000000"/>
          <w:lang w:eastAsia="en-US"/>
        </w:rPr>
        <w:t>PROJETO DE LEI Nº 002</w:t>
      </w:r>
      <w:r w:rsidR="002237A1" w:rsidRPr="00973A92">
        <w:rPr>
          <w:rFonts w:ascii="Arial" w:hAnsi="Arial" w:cs="Arial"/>
          <w:b/>
          <w:bCs/>
          <w:color w:val="000000"/>
          <w:u w:color="000000"/>
          <w:lang w:eastAsia="en-US"/>
        </w:rPr>
        <w:t xml:space="preserve">/2019 </w:t>
      </w:r>
    </w:p>
    <w:p w:rsidR="002237A1" w:rsidRPr="00973A92" w:rsidRDefault="002237A1" w:rsidP="002237A1">
      <w:pPr>
        <w:jc w:val="both"/>
        <w:rPr>
          <w:rFonts w:ascii="Arial" w:eastAsia="HG Mincho Light J" w:hAnsi="Arial" w:cs="Arial"/>
          <w:b/>
        </w:rPr>
      </w:pPr>
      <w:r w:rsidRPr="00973A92">
        <w:rPr>
          <w:rFonts w:ascii="Arial" w:eastAsia="HG Mincho Light J" w:hAnsi="Arial" w:cs="Arial"/>
          <w:b/>
        </w:rPr>
        <w:t>DE 29 DE JANEIRO DE 2019</w:t>
      </w:r>
    </w:p>
    <w:p w:rsidR="002237A1" w:rsidRPr="00973A92" w:rsidRDefault="002237A1" w:rsidP="002237A1">
      <w:pPr>
        <w:spacing w:after="240"/>
        <w:ind w:left="3402"/>
        <w:jc w:val="both"/>
        <w:rPr>
          <w:rFonts w:ascii="Arial" w:hAnsi="Arial" w:cs="Arial"/>
          <w:b/>
        </w:rPr>
      </w:pPr>
    </w:p>
    <w:p w:rsidR="002237A1" w:rsidRPr="00973A92" w:rsidRDefault="002237A1" w:rsidP="002237A1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973A92">
        <w:rPr>
          <w:rFonts w:ascii="Arial" w:hAnsi="Arial" w:cs="Arial"/>
          <w:b/>
          <w:color w:val="000000" w:themeColor="text1"/>
        </w:rPr>
        <w:t>“DISPÕE SOBRE A ABERTURA DE CRÉDITO ADICIONAL ESPECIAL NO ORÇAMENTO DE 2019 E DÁ OUTRAS PROVIDÊNCIAS”.</w:t>
      </w:r>
    </w:p>
    <w:p w:rsidR="005C4CCD" w:rsidRDefault="005C4CCD" w:rsidP="005C4CCD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5C4CCD" w:rsidRDefault="005C4CCD" w:rsidP="005C4CCD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>
        <w:rPr>
          <w:rFonts w:ascii="Arial" w:hAnsi="Arial" w:cs="Arial"/>
          <w:b/>
          <w:snapToGrid w:val="0"/>
          <w:color w:val="000000" w:themeColor="text1"/>
          <w:lang w:val="pt-PT"/>
        </w:rPr>
        <w:tab/>
        <w:t>O PREFEITO DO MUNICÍPIO DE ITAPUÃ DO OESTE FAZ SABER QUE A CÂMARA MUNICIPAL APROVOU E EU SANCIONO A SEGUINTE LEI:</w:t>
      </w:r>
      <w:r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5C4CCD" w:rsidRDefault="005C4CCD" w:rsidP="005C4CCD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5C4CCD" w:rsidRPr="005C4CCD" w:rsidRDefault="005C4CCD" w:rsidP="005C4CCD">
      <w:pPr>
        <w:pStyle w:val="Recuodecorpodetexto"/>
        <w:tabs>
          <w:tab w:val="left" w:pos="1134"/>
        </w:tabs>
        <w:ind w:left="0" w:firstLine="1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Pr="005C4CCD">
        <w:rPr>
          <w:rFonts w:ascii="Arial" w:hAnsi="Arial" w:cs="Arial"/>
          <w:b/>
          <w:snapToGrid w:val="0"/>
          <w:color w:val="000000" w:themeColor="text1"/>
          <w:lang w:val="pt-PT"/>
        </w:rPr>
        <w:t>Art. 1º</w:t>
      </w:r>
      <w:r w:rsidRPr="005C4CCD">
        <w:rPr>
          <w:rFonts w:ascii="Arial" w:hAnsi="Arial" w:cs="Arial"/>
          <w:snapToGrid w:val="0"/>
          <w:color w:val="000000" w:themeColor="text1"/>
          <w:lang w:val="pt-PT"/>
        </w:rPr>
        <w:t xml:space="preserve"> - Fica o Poder Executivo Municipal autorizado a abrir </w:t>
      </w:r>
      <w:r w:rsidRPr="005C4CCD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Crédito Adicional Especial </w:t>
      </w:r>
      <w:r w:rsidRPr="005C4CCD">
        <w:rPr>
          <w:rFonts w:ascii="Arial" w:hAnsi="Arial" w:cs="Arial"/>
          <w:snapToGrid w:val="0"/>
          <w:color w:val="000000" w:themeColor="text1"/>
          <w:lang w:val="pt-PT"/>
        </w:rPr>
        <w:t>no orçamento vigente, na orden</w:t>
      </w:r>
      <w:r w:rsidRPr="005C4CCD">
        <w:rPr>
          <w:rFonts w:ascii="Arial" w:hAnsi="Arial" w:cs="Arial"/>
          <w:color w:val="000000" w:themeColor="text1"/>
        </w:rPr>
        <w:t xml:space="preserve">de </w:t>
      </w:r>
      <w:r w:rsidRPr="005C4CCD">
        <w:rPr>
          <w:rFonts w:ascii="Arial" w:hAnsi="Arial" w:cs="Arial"/>
          <w:bCs/>
          <w:color w:val="000000" w:themeColor="text1"/>
        </w:rPr>
        <w:t xml:space="preserve">R$ 208.000,00 (duzentos e oito mil reais); alocados nos projetos/atividades conforme </w:t>
      </w:r>
      <w:r w:rsidRPr="005C4CCD">
        <w:rPr>
          <w:rFonts w:ascii="Arial" w:hAnsi="Arial" w:cs="Arial"/>
          <w:b/>
          <w:bCs/>
          <w:color w:val="000000" w:themeColor="text1"/>
        </w:rPr>
        <w:t>anexo I</w:t>
      </w:r>
      <w:r w:rsidRPr="005C4CCD">
        <w:rPr>
          <w:rFonts w:ascii="Arial" w:hAnsi="Arial" w:cs="Arial"/>
          <w:bCs/>
          <w:color w:val="000000" w:themeColor="text1"/>
        </w:rPr>
        <w:t xml:space="preserve"> do presente projeto.</w:t>
      </w:r>
    </w:p>
    <w:p w:rsidR="005C4CCD" w:rsidRPr="005C4CCD" w:rsidRDefault="005C4CCD" w:rsidP="005C4CCD">
      <w:pPr>
        <w:pStyle w:val="Recuodecorpodetexto"/>
        <w:ind w:firstLine="1"/>
        <w:rPr>
          <w:rFonts w:ascii="Arial" w:hAnsi="Arial" w:cs="Arial"/>
          <w:color w:val="000000" w:themeColor="text1"/>
        </w:rPr>
      </w:pPr>
    </w:p>
    <w:p w:rsidR="005C4CCD" w:rsidRDefault="005C4CCD" w:rsidP="005C4CCD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  <w:t>Art. 2º</w:t>
      </w:r>
      <w:r>
        <w:rPr>
          <w:rFonts w:ascii="Arial" w:hAnsi="Arial" w:cs="Arial"/>
          <w:color w:val="000000" w:themeColor="text1"/>
        </w:rPr>
        <w:t xml:space="preserve"> - Para dar cobertura orçamentária ao presente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crédito,</w:t>
      </w:r>
      <w:proofErr w:type="gramEnd"/>
      <w:r>
        <w:rPr>
          <w:rFonts w:ascii="Arial" w:hAnsi="Arial" w:cs="Arial"/>
          <w:color w:val="000000" w:themeColor="text1"/>
        </w:rPr>
        <w:t>o</w:t>
      </w:r>
      <w:proofErr w:type="spellEnd"/>
      <w:r>
        <w:rPr>
          <w:rFonts w:ascii="Arial" w:hAnsi="Arial" w:cs="Arial"/>
          <w:color w:val="000000" w:themeColor="text1"/>
        </w:rPr>
        <w:t xml:space="preserve"> recurso advirão de excesso de arrecadação, através de recebimento de convenio/ recursos vinculados e  anulação parcial de dotação,  Previstos no Art. 43 § 1º Item II e III da Lei 4.320/64, </w:t>
      </w:r>
    </w:p>
    <w:p w:rsidR="005C4CCD" w:rsidRDefault="005C4CCD" w:rsidP="005C4CCD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5C4CCD" w:rsidRDefault="005C4CCD" w:rsidP="005C4CCD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  <w:t xml:space="preserve">Art. 3º - </w:t>
      </w:r>
      <w:r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5C4CCD" w:rsidRDefault="005C4CCD" w:rsidP="005C4CCD">
      <w:pPr>
        <w:jc w:val="both"/>
        <w:rPr>
          <w:rFonts w:ascii="Arial" w:hAnsi="Arial" w:cs="Arial"/>
          <w:b/>
          <w:color w:val="000000" w:themeColor="text1"/>
          <w:lang w:val="pt-PT"/>
        </w:rPr>
      </w:pPr>
    </w:p>
    <w:p w:rsidR="005C4CCD" w:rsidRDefault="005C4CCD" w:rsidP="005C4CCD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val="pt-PT"/>
        </w:rPr>
        <w:tab/>
      </w:r>
      <w:r>
        <w:rPr>
          <w:rFonts w:ascii="Arial" w:hAnsi="Arial" w:cs="Arial"/>
          <w:b/>
          <w:color w:val="000000" w:themeColor="text1"/>
          <w:lang w:val="pt-PT"/>
        </w:rPr>
        <w:t>Art. 4º</w:t>
      </w:r>
      <w:r>
        <w:rPr>
          <w:rFonts w:ascii="Arial" w:hAnsi="Arial" w:cs="Arial"/>
          <w:color w:val="000000" w:themeColor="text1"/>
          <w:lang w:val="pt-PT"/>
        </w:rPr>
        <w:t xml:space="preserve"> - Esta lei entrará em vigor na data de sua publicação, </w:t>
      </w:r>
      <w:r>
        <w:rPr>
          <w:rFonts w:ascii="Arial" w:hAnsi="Arial" w:cs="Arial"/>
          <w:color w:val="000000" w:themeColor="text1"/>
        </w:rPr>
        <w:t>revogando as disposições em contrário.</w:t>
      </w:r>
    </w:p>
    <w:p w:rsidR="005C4CCD" w:rsidRDefault="005C4CCD" w:rsidP="005C4CCD">
      <w:pPr>
        <w:pStyle w:val="Corpodetexto"/>
        <w:jc w:val="right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5C4CCD" w:rsidRDefault="005C4CCD" w:rsidP="005C4CCD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5C4CCD" w:rsidRDefault="005C4CCD" w:rsidP="005C4CCD">
      <w:pPr>
        <w:pStyle w:val="Corpodetex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Itapuã do Oeste - RO, 29</w:t>
      </w:r>
      <w:r>
        <w:rPr>
          <w:rFonts w:ascii="Arial" w:hAnsi="Arial" w:cs="Arial"/>
          <w:color w:val="000000" w:themeColor="text1"/>
        </w:rPr>
        <w:t xml:space="preserve"> de Janeiro de 2019.</w:t>
      </w:r>
    </w:p>
    <w:p w:rsidR="002237A1" w:rsidRDefault="002237A1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Pr="00973A92" w:rsidRDefault="005C4CCD" w:rsidP="005C4CCD">
      <w:pPr>
        <w:jc w:val="center"/>
        <w:rPr>
          <w:rFonts w:ascii="Arial" w:hAnsi="Arial" w:cs="Arial"/>
          <w:b/>
        </w:rPr>
      </w:pPr>
      <w:r w:rsidRPr="00973A92">
        <w:rPr>
          <w:rFonts w:ascii="Arial" w:hAnsi="Arial" w:cs="Arial"/>
          <w:b/>
        </w:rPr>
        <w:t>ITAMAR JOSÉ FELIX</w:t>
      </w:r>
    </w:p>
    <w:p w:rsidR="005C4CCD" w:rsidRPr="00973A92" w:rsidRDefault="005C4CCD" w:rsidP="005C4CCD">
      <w:pPr>
        <w:jc w:val="center"/>
        <w:rPr>
          <w:rFonts w:ascii="Arial" w:hAnsi="Arial" w:cs="Arial"/>
          <w:b/>
        </w:rPr>
      </w:pPr>
      <w:r w:rsidRPr="00973A92">
        <w:rPr>
          <w:rFonts w:ascii="Arial" w:hAnsi="Arial" w:cs="Arial"/>
          <w:b/>
        </w:rPr>
        <w:t>Presidente</w:t>
      </w:r>
    </w:p>
    <w:p w:rsidR="005C4CCD" w:rsidRPr="00973A92" w:rsidRDefault="005C4CCD" w:rsidP="005C4CCD">
      <w:pPr>
        <w:jc w:val="center"/>
        <w:rPr>
          <w:rFonts w:ascii="Arial" w:hAnsi="Arial" w:cs="Arial"/>
        </w:rPr>
      </w:pPr>
    </w:p>
    <w:p w:rsidR="005C4CCD" w:rsidRPr="00973A92" w:rsidRDefault="005C4CCD" w:rsidP="005C4CCD">
      <w:pPr>
        <w:rPr>
          <w:rFonts w:ascii="Arial" w:hAnsi="Arial" w:cs="Arial"/>
        </w:rPr>
      </w:pPr>
    </w:p>
    <w:p w:rsidR="005C4CCD" w:rsidRDefault="005C4CCD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 xml:space="preserve">ANEXO I </w:t>
      </w:r>
    </w:p>
    <w:p w:rsidR="005C4CCD" w:rsidRDefault="005C4CCD" w:rsidP="005C4CCD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</w:rPr>
      </w:pPr>
    </w:p>
    <w:p w:rsidR="005C4CCD" w:rsidRDefault="005C4CCD" w:rsidP="005C4CCD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</w:rPr>
      </w:pPr>
    </w:p>
    <w:p w:rsidR="005C4CCD" w:rsidRDefault="005C4CCD" w:rsidP="005C4CCD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>Suplementação;</w:t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</w:p>
    <w:p w:rsidR="005C4CCD" w:rsidRDefault="005C4CCD" w:rsidP="005C4CC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Órgão: 002 – Poder Executivo </w:t>
      </w: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napToGrid w:val="0"/>
          <w:color w:val="000000" w:themeColor="text1"/>
          <w:lang w:val="pt-PT"/>
        </w:rPr>
        <w:t xml:space="preserve">Unidade: </w:t>
      </w:r>
      <w:proofErr w:type="gramStart"/>
      <w:r>
        <w:rPr>
          <w:rFonts w:ascii="Arial" w:hAnsi="Arial" w:cs="Arial"/>
          <w:snapToGrid w:val="0"/>
          <w:color w:val="000000" w:themeColor="text1"/>
          <w:lang w:val="pt-PT"/>
        </w:rPr>
        <w:t>04 – Secretaria</w:t>
      </w:r>
      <w:proofErr w:type="gramEnd"/>
      <w:r>
        <w:rPr>
          <w:rFonts w:ascii="Arial" w:hAnsi="Arial" w:cs="Arial"/>
          <w:snapToGrid w:val="0"/>
          <w:color w:val="000000" w:themeColor="text1"/>
          <w:lang w:val="pt-PT"/>
        </w:rPr>
        <w:t xml:space="preserve"> Municipal de Obras e Serviços Publicos  </w:t>
      </w:r>
    </w:p>
    <w:p w:rsidR="005C4CCD" w:rsidRDefault="005C4CCD" w:rsidP="005C4CCD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 </w:t>
      </w:r>
      <w:proofErr w:type="gramStart"/>
      <w:r>
        <w:rPr>
          <w:rFonts w:ascii="Arial" w:hAnsi="Arial" w:cs="Arial"/>
          <w:snapToGrid w:val="0"/>
          <w:color w:val="000000" w:themeColor="text1"/>
          <w:lang w:val="pt-PT"/>
        </w:rPr>
        <w:t>04 122 0002 0006 0001</w:t>
      </w:r>
      <w:proofErr w:type="gramEnd"/>
      <w:r>
        <w:rPr>
          <w:rFonts w:ascii="Arial" w:hAnsi="Arial" w:cs="Arial"/>
          <w:snapToGrid w:val="0"/>
          <w:color w:val="000000" w:themeColor="text1"/>
          <w:lang w:val="pt-PT"/>
        </w:rPr>
        <w:t xml:space="preserve"> - </w:t>
      </w:r>
      <w:r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Convenio SICONV nº 864170/2018-caminhão comboio.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015"/>
      </w:tblGrid>
      <w:tr w:rsidR="005C4CCD" w:rsidTr="005C4CC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CD" w:rsidRDefault="005C4CCD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lang w:val="pt-PT" w:eastAsia="en-US"/>
              </w:rPr>
              <w:t>44.90.52 Equipamento e Materia Permanente / Convenios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CD" w:rsidRDefault="005C4CCD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lang w:val="pt-PT" w:eastAsia="en-US"/>
              </w:rPr>
              <w:t>R$200.000,00</w:t>
            </w:r>
          </w:p>
        </w:tc>
      </w:tr>
      <w:tr w:rsidR="005C4CCD" w:rsidTr="005C4CC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CD" w:rsidRDefault="005C4CCD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lang w:val="pt-PT" w:eastAsia="en-US"/>
              </w:rPr>
              <w:t xml:space="preserve">44.90.52 Equipamento e Materia Permanente / RP 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CD" w:rsidRDefault="005C4CCD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lang w:val="pt-PT" w:eastAsia="en-US"/>
              </w:rPr>
              <w:t>R$</w:t>
            </w:r>
            <w:proofErr w:type="gramStart"/>
            <w:r>
              <w:rPr>
                <w:rFonts w:ascii="Arial" w:hAnsi="Arial" w:cs="Arial"/>
                <w:snapToGrid w:val="0"/>
                <w:color w:val="000000" w:themeColor="text1"/>
                <w:lang w:val="pt-PT" w:eastAsia="en-US"/>
              </w:rPr>
              <w:t xml:space="preserve">   </w:t>
            </w:r>
            <w:proofErr w:type="gramEnd"/>
            <w:r>
              <w:rPr>
                <w:rFonts w:ascii="Arial" w:hAnsi="Arial" w:cs="Arial"/>
                <w:snapToGrid w:val="0"/>
                <w:color w:val="000000" w:themeColor="text1"/>
                <w:lang w:val="pt-PT" w:eastAsia="en-US"/>
              </w:rPr>
              <w:t>8.000,00</w:t>
            </w:r>
          </w:p>
        </w:tc>
      </w:tr>
      <w:tr w:rsidR="005C4CCD" w:rsidTr="005C4CCD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CD" w:rsidRDefault="005C4CCD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CD" w:rsidRDefault="005C4CCD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R$208.000,00</w:t>
            </w:r>
          </w:p>
        </w:tc>
      </w:tr>
    </w:tbl>
    <w:p w:rsidR="005C4CCD" w:rsidRDefault="005C4CCD" w:rsidP="005C4CCD">
      <w:pPr>
        <w:jc w:val="both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jc w:val="both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jc w:val="both"/>
        <w:rPr>
          <w:rFonts w:ascii="Arial" w:hAnsi="Arial" w:cs="Arial"/>
          <w:b/>
          <w:color w:val="000000" w:themeColor="text1"/>
        </w:rPr>
      </w:pPr>
    </w:p>
    <w:p w:rsidR="005C4CCD" w:rsidRDefault="005C4CCD" w:rsidP="005C4CCD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Anulação Parcial;</w:t>
      </w:r>
    </w:p>
    <w:p w:rsidR="005C4CCD" w:rsidRDefault="005C4CCD" w:rsidP="005C4CC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Órgão: 002 – Poder Executivo </w:t>
      </w: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>
        <w:rPr>
          <w:rFonts w:ascii="Arial" w:hAnsi="Arial" w:cs="Arial"/>
          <w:snapToGrid w:val="0"/>
          <w:color w:val="000000" w:themeColor="text1"/>
          <w:lang w:val="pt-PT"/>
        </w:rPr>
        <w:t xml:space="preserve">Unidade: </w:t>
      </w:r>
      <w:proofErr w:type="gramStart"/>
      <w:r>
        <w:rPr>
          <w:rFonts w:ascii="Arial" w:hAnsi="Arial" w:cs="Arial"/>
          <w:snapToGrid w:val="0"/>
          <w:color w:val="000000" w:themeColor="text1"/>
          <w:lang w:val="pt-PT"/>
        </w:rPr>
        <w:t>04 – Secretaria</w:t>
      </w:r>
      <w:proofErr w:type="gramEnd"/>
      <w:r>
        <w:rPr>
          <w:rFonts w:ascii="Arial" w:hAnsi="Arial" w:cs="Arial"/>
          <w:snapToGrid w:val="0"/>
          <w:color w:val="000000" w:themeColor="text1"/>
          <w:lang w:val="pt-PT"/>
        </w:rPr>
        <w:t xml:space="preserve"> Municipal de Obras e Serviços Publicos</w:t>
      </w: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Projeto Atividade: </w:t>
      </w:r>
      <w:proofErr w:type="gramStart"/>
      <w:r>
        <w:rPr>
          <w:rFonts w:ascii="Arial" w:hAnsi="Arial" w:cs="Arial"/>
          <w:snapToGrid w:val="0"/>
          <w:color w:val="000000" w:themeColor="text1"/>
          <w:lang w:val="pt-PT"/>
        </w:rPr>
        <w:t>04 122 0002 0006 0000</w:t>
      </w:r>
      <w:proofErr w:type="gramEnd"/>
      <w:r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– realização de convenios contrapartidas e outras transferencias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157"/>
      </w:tblGrid>
      <w:tr w:rsidR="005C4CCD" w:rsidTr="005C4CCD"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CD" w:rsidRDefault="005C4CCD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lang w:val="pt-PT" w:eastAsia="en-US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lang w:val="pt-PT" w:eastAsia="en-US"/>
              </w:rPr>
              <w:t>44.90.52 Equipamento e Materia Permanente</w:t>
            </w:r>
            <w:proofErr w:type="gramStart"/>
            <w:r>
              <w:rPr>
                <w:rFonts w:ascii="Arial" w:hAnsi="Arial" w:cs="Arial"/>
                <w:snapToGrid w:val="0"/>
                <w:color w:val="000000" w:themeColor="text1"/>
                <w:lang w:val="pt-PT" w:eastAsia="en-US"/>
              </w:rPr>
              <w:t xml:space="preserve">  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CD" w:rsidRDefault="005C4CCD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  <w:lang w:eastAsia="en-US"/>
              </w:rPr>
            </w:pPr>
            <w:proofErr w:type="gramEnd"/>
            <w:r>
              <w:rPr>
                <w:rFonts w:ascii="Arial" w:hAnsi="Arial" w:cs="Arial"/>
                <w:color w:val="000000" w:themeColor="text1"/>
                <w:lang w:eastAsia="en-US"/>
              </w:rPr>
              <w:t>R$      8.000,00</w:t>
            </w:r>
          </w:p>
        </w:tc>
      </w:tr>
      <w:tr w:rsidR="005C4CCD" w:rsidTr="005C4CCD"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CD" w:rsidRDefault="005C4CCD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lang w:val="pt-PT"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TOTAL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CD" w:rsidRDefault="005C4CCD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 w:eastAsia="en-US"/>
              </w:rPr>
            </w:pPr>
            <w:r>
              <w:rPr>
                <w:rFonts w:ascii="Arial" w:hAnsi="Arial" w:cs="Arial"/>
                <w:b/>
                <w:snapToGrid w:val="0"/>
                <w:color w:val="000000" w:themeColor="text1"/>
                <w:lang w:val="pt-PT" w:eastAsia="en-US"/>
              </w:rPr>
              <w:t>R$      8.000,00</w:t>
            </w:r>
          </w:p>
        </w:tc>
      </w:tr>
    </w:tbl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5C4CCD" w:rsidRDefault="005C4CCD" w:rsidP="005C4CCD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</w:rPr>
      </w:pPr>
    </w:p>
    <w:p w:rsidR="005C4CCD" w:rsidRPr="00973A92" w:rsidRDefault="005C4CCD" w:rsidP="005C4CCD">
      <w:pPr>
        <w:jc w:val="center"/>
        <w:rPr>
          <w:rFonts w:ascii="Arial" w:hAnsi="Arial" w:cs="Arial"/>
          <w:b/>
        </w:rPr>
      </w:pPr>
      <w:r w:rsidRPr="00973A92">
        <w:rPr>
          <w:rFonts w:ascii="Arial" w:hAnsi="Arial" w:cs="Arial"/>
          <w:b/>
        </w:rPr>
        <w:t>ITAMAR JOSÉ FELIX</w:t>
      </w:r>
    </w:p>
    <w:p w:rsidR="005C4CCD" w:rsidRPr="00973A92" w:rsidRDefault="005C4CCD" w:rsidP="005C4CCD">
      <w:pPr>
        <w:jc w:val="center"/>
        <w:rPr>
          <w:rFonts w:ascii="Arial" w:hAnsi="Arial" w:cs="Arial"/>
          <w:b/>
        </w:rPr>
      </w:pPr>
      <w:r w:rsidRPr="00973A92">
        <w:rPr>
          <w:rFonts w:ascii="Arial" w:hAnsi="Arial" w:cs="Arial"/>
          <w:b/>
        </w:rPr>
        <w:t>Presidente</w:t>
      </w:r>
    </w:p>
    <w:p w:rsidR="005C4CCD" w:rsidRPr="00973A92" w:rsidRDefault="005C4CCD" w:rsidP="005C4CCD">
      <w:pPr>
        <w:jc w:val="center"/>
        <w:rPr>
          <w:rFonts w:ascii="Arial" w:hAnsi="Arial" w:cs="Arial"/>
        </w:rPr>
      </w:pPr>
    </w:p>
    <w:p w:rsidR="005C4CCD" w:rsidRPr="00973A92" w:rsidRDefault="005C4CCD" w:rsidP="005C4CCD">
      <w:pPr>
        <w:rPr>
          <w:rFonts w:ascii="Arial" w:hAnsi="Arial" w:cs="Arial"/>
        </w:rPr>
      </w:pPr>
    </w:p>
    <w:p w:rsidR="005C4CCD" w:rsidRPr="00973A92" w:rsidRDefault="005C4CCD" w:rsidP="005C4CCD">
      <w:pPr>
        <w:pStyle w:val="Corpodetexto"/>
        <w:ind w:left="4395"/>
        <w:rPr>
          <w:rFonts w:ascii="Arial" w:hAnsi="Arial" w:cs="Arial"/>
          <w:b/>
          <w:color w:val="000000" w:themeColor="text1"/>
        </w:rPr>
      </w:pPr>
    </w:p>
    <w:sectPr w:rsidR="005C4CCD" w:rsidRPr="00973A92" w:rsidSect="00E81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BCD" w:rsidRDefault="00BA0BCD">
      <w:r>
        <w:separator/>
      </w:r>
    </w:p>
  </w:endnote>
  <w:endnote w:type="continuationSeparator" w:id="0">
    <w:p w:rsidR="00BA0BCD" w:rsidRDefault="00BA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 xml:space="preserve">Pres. Médici </w:t>
    </w:r>
    <w:proofErr w:type="spellStart"/>
    <w:r>
      <w:rPr>
        <w:color w:val="000000"/>
        <w:sz w:val="20"/>
      </w:rPr>
      <w:t>esq.c</w:t>
    </w:r>
    <w:proofErr w:type="spellEnd"/>
    <w:r>
      <w:rPr>
        <w:color w:val="000000"/>
        <w:sz w:val="20"/>
      </w:rPr>
      <w:t xml:space="preserve">/Rua Reginaldo F. Borges, nº 1280 - </w:t>
    </w:r>
    <w:proofErr w:type="gramStart"/>
    <w:r>
      <w:rPr>
        <w:color w:val="000000"/>
        <w:sz w:val="20"/>
      </w:rPr>
      <w:t>Centro</w:t>
    </w:r>
    <w:proofErr w:type="gramEnd"/>
  </w:p>
  <w:p w:rsidR="00756C7D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Caixa Postal nº. 35 - CEP 76.861-000 – Itapuã do Oeste – (RO)</w:t>
    </w:r>
  </w:p>
  <w:p w:rsidR="00756C7D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Fone/Fax; (0XX69) 3231 2283</w:t>
    </w:r>
  </w:p>
  <w:p w:rsidR="00756C7D" w:rsidRPr="0074593E" w:rsidRDefault="00756C7D" w:rsidP="00CD3387">
    <w:pPr>
      <w:pStyle w:val="Rodap"/>
      <w:pBdr>
        <w:top w:val="thinThickThinSmallGap" w:sz="24" w:space="1" w:color="000000"/>
      </w:pBdr>
      <w:jc w:val="center"/>
      <w:rPr>
        <w:sz w:val="20"/>
      </w:rPr>
    </w:pPr>
    <w:proofErr w:type="gramStart"/>
    <w:r>
      <w:rPr>
        <w:color w:val="000000"/>
        <w:sz w:val="20"/>
      </w:rPr>
      <w:t>e</w:t>
    </w:r>
    <w:r w:rsidRPr="00F7662C">
      <w:rPr>
        <w:color w:val="000000"/>
        <w:sz w:val="20"/>
      </w:rPr>
      <w:t>-mail</w:t>
    </w:r>
    <w:proofErr w:type="gramEnd"/>
    <w:r w:rsidRPr="00F7662C">
      <w:rPr>
        <w:color w:val="000000"/>
        <w:sz w:val="20"/>
      </w:rPr>
      <w:t xml:space="preserve">: </w:t>
    </w:r>
    <w:hyperlink r:id="rId1" w:history="1">
      <w:r w:rsidRPr="0074593E">
        <w:rPr>
          <w:rStyle w:val="Hyperlink"/>
          <w:sz w:val="20"/>
        </w:rPr>
        <w:t>admincamara@camaraitapuadooeste.com</w:t>
      </w:r>
    </w:hyperlink>
  </w:p>
  <w:p w:rsidR="00756C7D" w:rsidRPr="00F7662C" w:rsidRDefault="00756C7D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proofErr w:type="gramStart"/>
    <w:r>
      <w:rPr>
        <w:color w:val="000000"/>
        <w:sz w:val="20"/>
      </w:rPr>
      <w:t>s</w:t>
    </w:r>
    <w:r w:rsidRPr="00F7662C">
      <w:rPr>
        <w:color w:val="000000"/>
        <w:sz w:val="20"/>
      </w:rPr>
      <w:t>ite</w:t>
    </w:r>
    <w:proofErr w:type="gramEnd"/>
    <w:r w:rsidRPr="00F7662C">
      <w:rPr>
        <w:color w:val="000000"/>
        <w:sz w:val="20"/>
      </w:rPr>
      <w:t>: www.camara</w:t>
    </w:r>
    <w:r>
      <w:rPr>
        <w:color w:val="000000"/>
        <w:sz w:val="20"/>
      </w:rPr>
      <w:t>de</w:t>
    </w:r>
    <w:r w:rsidRPr="00F7662C">
      <w:rPr>
        <w:color w:val="000000"/>
        <w:sz w:val="20"/>
      </w:rPr>
      <w:t>itapuadooeste.ro.gov.br</w:t>
    </w:r>
  </w:p>
  <w:p w:rsidR="00756C7D" w:rsidRPr="00F7662C" w:rsidRDefault="00756C7D" w:rsidP="00CD338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BCD" w:rsidRDefault="00BA0BCD">
      <w:r>
        <w:separator/>
      </w:r>
    </w:p>
  </w:footnote>
  <w:footnote w:type="continuationSeparator" w:id="0">
    <w:p w:rsidR="00BA0BCD" w:rsidRDefault="00BA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BA0BCD" w:rsidP="005606BB">
    <w:pPr>
      <w:pStyle w:val="Cabealho"/>
      <w:pBdr>
        <w:bottom w:val="thinThickThinSmallGap" w:sz="24" w:space="1" w:color="000000"/>
      </w:pBdr>
      <w:jc w:val="center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2.95pt;margin-top:-.15pt;width:49.15pt;height:40.95pt;z-index:251661312;mso-position-horizontal-relative:text;mso-position-vertical-relative:text">
          <v:imagedata r:id="rId1" o:title=""/>
          <w10:wrap type="topAndBottom"/>
        </v:shape>
        <o:OLEObject Type="Embed" ProgID="PBrush" ShapeID="_x0000_s2051" DrawAspect="Content" ObjectID="_1610344509" r:id="rId2"/>
      </w:pict>
    </w:r>
    <w:r w:rsidR="00756C7D" w:rsidRPr="008B3512">
      <w:rPr>
        <w:color w:val="000000"/>
      </w:rPr>
      <w:t>ESTADO DE RONDÔNIA</w:t>
    </w:r>
  </w:p>
  <w:p w:rsidR="00756C7D" w:rsidRPr="008B3512" w:rsidRDefault="00756C7D" w:rsidP="005606BB">
    <w:pPr>
      <w:pStyle w:val="Cabealho"/>
      <w:pBdr>
        <w:bottom w:val="thinThickThinSmallGap" w:sz="24" w:space="1" w:color="000000"/>
      </w:pBdr>
      <w:jc w:val="center"/>
      <w:rPr>
        <w:color w:val="000000"/>
      </w:rPr>
    </w:pPr>
    <w:r>
      <w:rPr>
        <w:color w:val="000000"/>
      </w:rPr>
      <w:t>CÂMARA MUNICIPAL DE ITAPUÃ DO OESTE</w:t>
    </w:r>
  </w:p>
  <w:p w:rsidR="00756C7D" w:rsidRDefault="00756C7D" w:rsidP="00AA409F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jc w:val="center"/>
      <w:rPr>
        <w:color w:val="000000"/>
      </w:rPr>
    </w:pPr>
    <w:r>
      <w:rPr>
        <w:color w:val="000000"/>
      </w:rPr>
      <w:t>GABINETE DA PRESIDÊNCIA</w:t>
    </w:r>
  </w:p>
  <w:p w:rsidR="00756C7D" w:rsidRPr="006F7266" w:rsidRDefault="00756C7D" w:rsidP="00AA409F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jc w:val="center"/>
      <w:rPr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D" w:rsidRDefault="00756C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0C87"/>
    <w:multiLevelType w:val="hybridMultilevel"/>
    <w:tmpl w:val="A614B9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55"/>
    <w:rsid w:val="000045A1"/>
    <w:rsid w:val="00012D85"/>
    <w:rsid w:val="00057DF5"/>
    <w:rsid w:val="000803D1"/>
    <w:rsid w:val="00087966"/>
    <w:rsid w:val="000B78F8"/>
    <w:rsid w:val="000C67BE"/>
    <w:rsid w:val="000E0813"/>
    <w:rsid w:val="000E772F"/>
    <w:rsid w:val="001212B2"/>
    <w:rsid w:val="00121B35"/>
    <w:rsid w:val="00126A01"/>
    <w:rsid w:val="00146E80"/>
    <w:rsid w:val="00162143"/>
    <w:rsid w:val="001827BE"/>
    <w:rsid w:val="001A32C8"/>
    <w:rsid w:val="001D65E2"/>
    <w:rsid w:val="001E1D44"/>
    <w:rsid w:val="00212011"/>
    <w:rsid w:val="002124B9"/>
    <w:rsid w:val="00217599"/>
    <w:rsid w:val="002237A1"/>
    <w:rsid w:val="0023142A"/>
    <w:rsid w:val="00231673"/>
    <w:rsid w:val="002534F7"/>
    <w:rsid w:val="00255225"/>
    <w:rsid w:val="00276176"/>
    <w:rsid w:val="00280C22"/>
    <w:rsid w:val="00290E91"/>
    <w:rsid w:val="002B2C44"/>
    <w:rsid w:val="002D4A5D"/>
    <w:rsid w:val="00320ABF"/>
    <w:rsid w:val="00326301"/>
    <w:rsid w:val="00326E09"/>
    <w:rsid w:val="00336294"/>
    <w:rsid w:val="003552FA"/>
    <w:rsid w:val="003759EE"/>
    <w:rsid w:val="003A18E4"/>
    <w:rsid w:val="003B124B"/>
    <w:rsid w:val="003B2319"/>
    <w:rsid w:val="003D09E9"/>
    <w:rsid w:val="003E2468"/>
    <w:rsid w:val="003E7093"/>
    <w:rsid w:val="003F7842"/>
    <w:rsid w:val="00441BCA"/>
    <w:rsid w:val="004628D7"/>
    <w:rsid w:val="0047419D"/>
    <w:rsid w:val="00482D20"/>
    <w:rsid w:val="004A1AD2"/>
    <w:rsid w:val="004B2907"/>
    <w:rsid w:val="004D1F9E"/>
    <w:rsid w:val="00544F4D"/>
    <w:rsid w:val="005606BB"/>
    <w:rsid w:val="00565C23"/>
    <w:rsid w:val="00580CE3"/>
    <w:rsid w:val="005B7CBF"/>
    <w:rsid w:val="005C4CCD"/>
    <w:rsid w:val="00631E25"/>
    <w:rsid w:val="00632EA2"/>
    <w:rsid w:val="00644464"/>
    <w:rsid w:val="00650355"/>
    <w:rsid w:val="006823D3"/>
    <w:rsid w:val="00693140"/>
    <w:rsid w:val="006B014F"/>
    <w:rsid w:val="006B3D01"/>
    <w:rsid w:val="006B65D3"/>
    <w:rsid w:val="006C150B"/>
    <w:rsid w:val="006D3BB0"/>
    <w:rsid w:val="006D73A0"/>
    <w:rsid w:val="006F6C08"/>
    <w:rsid w:val="006F7266"/>
    <w:rsid w:val="00720365"/>
    <w:rsid w:val="007213D5"/>
    <w:rsid w:val="00721488"/>
    <w:rsid w:val="00731134"/>
    <w:rsid w:val="00756C7D"/>
    <w:rsid w:val="00766767"/>
    <w:rsid w:val="00780BFB"/>
    <w:rsid w:val="007839D9"/>
    <w:rsid w:val="007B1AAD"/>
    <w:rsid w:val="007D3C29"/>
    <w:rsid w:val="007F7C4B"/>
    <w:rsid w:val="008143C5"/>
    <w:rsid w:val="00832687"/>
    <w:rsid w:val="00832789"/>
    <w:rsid w:val="00875E12"/>
    <w:rsid w:val="00875FB3"/>
    <w:rsid w:val="008813B2"/>
    <w:rsid w:val="008A03AC"/>
    <w:rsid w:val="008B3512"/>
    <w:rsid w:val="008C1F7F"/>
    <w:rsid w:val="00925725"/>
    <w:rsid w:val="00973A92"/>
    <w:rsid w:val="00985FDC"/>
    <w:rsid w:val="009870B6"/>
    <w:rsid w:val="0099029F"/>
    <w:rsid w:val="009A5200"/>
    <w:rsid w:val="009B5592"/>
    <w:rsid w:val="009D0771"/>
    <w:rsid w:val="009D4137"/>
    <w:rsid w:val="009E53B2"/>
    <w:rsid w:val="009E6776"/>
    <w:rsid w:val="00A4720D"/>
    <w:rsid w:val="00A5041A"/>
    <w:rsid w:val="00A713B7"/>
    <w:rsid w:val="00AA409F"/>
    <w:rsid w:val="00AB0D53"/>
    <w:rsid w:val="00AC771D"/>
    <w:rsid w:val="00AD16E8"/>
    <w:rsid w:val="00B06BE2"/>
    <w:rsid w:val="00B356D9"/>
    <w:rsid w:val="00B70C11"/>
    <w:rsid w:val="00BA0BCD"/>
    <w:rsid w:val="00BF42F1"/>
    <w:rsid w:val="00C04181"/>
    <w:rsid w:val="00C1554C"/>
    <w:rsid w:val="00C22F74"/>
    <w:rsid w:val="00C5125A"/>
    <w:rsid w:val="00C6390E"/>
    <w:rsid w:val="00CB09A3"/>
    <w:rsid w:val="00CC45E2"/>
    <w:rsid w:val="00CE2C7C"/>
    <w:rsid w:val="00D165EF"/>
    <w:rsid w:val="00D55090"/>
    <w:rsid w:val="00D64A85"/>
    <w:rsid w:val="00D66180"/>
    <w:rsid w:val="00D90819"/>
    <w:rsid w:val="00DA2170"/>
    <w:rsid w:val="00DC2FF0"/>
    <w:rsid w:val="00DC69D6"/>
    <w:rsid w:val="00DD4F89"/>
    <w:rsid w:val="00DD6A68"/>
    <w:rsid w:val="00DF14E0"/>
    <w:rsid w:val="00E12D65"/>
    <w:rsid w:val="00E13E92"/>
    <w:rsid w:val="00E36585"/>
    <w:rsid w:val="00E3695A"/>
    <w:rsid w:val="00E815B1"/>
    <w:rsid w:val="00E8446A"/>
    <w:rsid w:val="00E87E10"/>
    <w:rsid w:val="00E90F7F"/>
    <w:rsid w:val="00E91E1F"/>
    <w:rsid w:val="00EE3F70"/>
    <w:rsid w:val="00EF1B32"/>
    <w:rsid w:val="00EF6A91"/>
    <w:rsid w:val="00F15D9A"/>
    <w:rsid w:val="00F30877"/>
    <w:rsid w:val="00F5039E"/>
    <w:rsid w:val="00F54079"/>
    <w:rsid w:val="00F80C55"/>
    <w:rsid w:val="00F9052B"/>
    <w:rsid w:val="00F924D7"/>
    <w:rsid w:val="00FC7BA9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7D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55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39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90E"/>
    <w:rPr>
      <w:rFonts w:ascii="Tahom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7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7A1"/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7D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667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66767"/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55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39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90E"/>
    <w:rPr>
      <w:rFonts w:ascii="Tahom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7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7A1"/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543A-7293-4A40-AC4C-7F36D93F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2019-01-23T15:57:00Z</cp:lastPrinted>
  <dcterms:created xsi:type="dcterms:W3CDTF">2019-01-30T13:09:00Z</dcterms:created>
  <dcterms:modified xsi:type="dcterms:W3CDTF">2019-01-30T13:09:00Z</dcterms:modified>
</cp:coreProperties>
</file>